
<file path=[Content_Types].xml><?xml version="1.0" encoding="utf-8"?>
<Types xmlns="http://schemas.openxmlformats.org/package/2006/content-types">
  <Default ContentType="image/jpeg" Extension="jpg"/>
  <Default ContentType="application/xml" Extension="xml"/>
  <Default ContentType="application/x-font-ttf" Extension="ttf"/>
  <Default ContentType="image/png" Extension="png"/>
  <Default ContentType="application/vnd.openxmlformats-package.relationships+xml" Extension="rels"/>
  <Override ContentType="application/vnd.openxmlformats-officedocument.wordprocessingml.settings+xml" PartName="/word/settings.xml"/>
  <Override ContentType="application/xml" PartName="/customXML/item1.xml"/>
  <Override ContentType="application/vnd.openxmlformats-officedocument.customXmlProperties+xml" PartName="/customXML/itemProps1.xml"/>
  <Override ContentType="application/vnd.openxmlformats-officedocument.wordprocessingml.styles+xml" PartName="/word/styles.xml"/>
  <Override ContentType="application/vnd.openxmlformats-officedocument.wordprocessingml.footer+xml" PartName="/word/footer3.xml"/>
  <Override ContentType="application/vnd.openxmlformats-officedocument.wordprocessingml.footer+xml" PartName="/word/footer2.xml"/>
  <Override ContentType="application/vnd.openxmlformats-officedocument.wordprocessingml.footer+xml" PartName="/word/footer1.xml"/>
  <Override ContentType="application/vnd.openxmlformats-officedocument.wordprocessingml.fontTable+xml" PartName="/word/fontTable.xml"/>
  <Override ContentType="application/vnd.openxmlformats-officedocument.wordprocessingml.numbering+xml" PartName="/word/numbering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theme+xml" PartName="/word/theme/theme1.xml"/>
  <Override ContentType="application/vnd.openxmlformats-officedocument.wordprocessingml.header+xml" PartName="/word/header3.xml"/>
  <Override ContentType="application/vnd.openxmlformats-officedocument.wordprocessingml.header+xml" PartName="/word/header2.xml"/>
  <Override ContentType="application/vnd.openxmlformats-officedocument.wordprocessingml.header+xml" PartName="/word/header1.xml"/>
</Types>
</file>

<file path=_rels/.rels><?xml version="1.0" encoding="UTF-8" standalone="yes"?>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officeDocument" Target="word/document.xml"/></Relationships>
</file>

<file path=word/document.xml><?xml version="1.0" encoding="utf-8"?>
<w:document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body>
    <w:p w:rsidR="00000000" w:rsidDel="00000000" w:rsidP="00000000" w:rsidRDefault="00000000" w:rsidRPr="00000000" w14:paraId="00000001">
      <w:pPr>
        <w:rPr>
          <w:b w:val="1"/>
          <w:color w:val="323e4f"/>
        </w:rPr>
      </w:pPr>
      <w:r w:rsidDel="00000000" w:rsidR="00000000" w:rsidRPr="00000000">
        <w:rPr>
          <w:b w:val="1"/>
          <w:color w:val="323e4f"/>
          <w:rtl w:val="0"/>
        </w:rPr>
        <w:t xml:space="preserve">tr</w:t>
      </w:r>
    </w:p>
    <w:tbl>
      <w:tblPr>
        <w:tblStyle w:val="Table1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323e4f" w:val="clear"/>
          </w:tcPr>
          <w:p w:rsidR="00000000" w:rsidDel="00000000" w:rsidP="00000000" w:rsidRDefault="00000000" w:rsidRPr="00000000" w14:paraId="00000002">
            <w:pPr>
              <w:rPr>
                <w:b w:val="1"/>
                <w:color w:val="ffffff"/>
                <w:sz w:val="28"/>
                <w:szCs w:val="28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NASLOV:</w:t>
            </w:r>
            <w:r w:rsidDel="00000000" w:rsidR="00000000" w:rsidRPr="00000000">
              <w:rPr>
                <w:b w:val="1"/>
                <w:color w:val="ffffff"/>
                <w:sz w:val="28"/>
                <w:szCs w:val="28"/>
                <w:rtl w:val="0"/>
              </w:rPr>
              <w:t xml:space="preserve"> </w:t>
            </w:r>
            <w:r w:rsidDel="00000000" w:rsidR="00000000" w:rsidRPr="00000000">
              <w:rPr>
                <w:rFonts w:ascii="Calibri" w:cs="Calibri" w:eastAsia="Calibri" w:hAnsi="Calibri"/>
                <w:b w:val="1"/>
                <w:color w:val="ffffff"/>
                <w:sz w:val="28"/>
                <w:szCs w:val="28"/>
                <w:rtl w:val="0"/>
              </w:rPr>
              <w:t xml:space="preserve">Upoznajmo Codey Rocky </w:t>
            </w: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03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2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2195"/>
        <w:gridCol w:w="3869"/>
        <w:gridCol w:w="1499"/>
        <w:gridCol w:w="1497"/>
        <w:tblGridChange w:id="0">
          <w:tblGrid>
            <w:gridCol w:w="2195"/>
            <w:gridCol w:w="3869"/>
            <w:gridCol w:w="1499"/>
            <w:gridCol w:w="1497"/>
          </w:tblGrid>
        </w:tblGridChange>
      </w:tblGrid>
      <w:tr>
        <w:trPr>
          <w:cantSplit w:val="0"/>
          <w:trHeight w:val="270" w:hRule="atLeast"/>
          <w:tblHeader w:val="0"/>
        </w:trPr>
        <w:tc>
          <w:tcPr>
            <w:gridSpan w:val="4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shd w:fill="acb9ca" w:val="clear"/>
          </w:tcPr>
          <w:p w:rsidR="00000000" w:rsidDel="00000000" w:rsidP="00000000" w:rsidRDefault="00000000" w:rsidRPr="00000000" w14:paraId="0000000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2"/>
                <w:szCs w:val="22"/>
                <w:rtl w:val="0"/>
              </w:rPr>
              <w:t xml:space="preserve">SCENARIJ PODUČAVANJA</w:t>
            </w:r>
          </w:p>
        </w:tc>
      </w:tr>
      <w:tr>
        <w:trPr>
          <w:cantSplit w:val="0"/>
          <w:trHeight w:val="179" w:hRule="atLeast"/>
          <w:tblHeader w:val="0"/>
        </w:trPr>
        <w:tc>
          <w:tcPr>
            <w:gridSpan w:val="2"/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8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09">
            <w:pPr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Škola: </w:t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Trajanje (minute):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C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90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Nastavnik: 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0E">
            <w:pPr>
              <w:rPr>
                <w:b w:val="1"/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  <w:right w:color="000000" w:space="0" w:sz="0" w:val="nil"/>
            </w:tcBorders>
            <w:vAlign w:val="center"/>
          </w:tcPr>
          <w:p w:rsidR="00000000" w:rsidDel="00000000" w:rsidP="00000000" w:rsidRDefault="00000000" w:rsidRPr="00000000" w14:paraId="0000000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Dob </w:t>
            </w:r>
          </w:p>
          <w:p w:rsidR="00000000" w:rsidDel="00000000" w:rsidP="00000000" w:rsidRDefault="00000000" w:rsidRPr="00000000" w14:paraId="0000001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učenika:</w:t>
            </w:r>
          </w:p>
        </w:tc>
        <w:tc>
          <w:tcPr>
            <w:tcBorders>
              <w:top w:color="000000" w:space="0" w:sz="4" w:val="single"/>
              <w:left w:color="000000" w:space="0" w:sz="0" w:val="nil"/>
              <w:bottom w:color="000000" w:space="0" w:sz="4" w:val="single"/>
              <w:right w:color="000000" w:space="0" w:sz="4" w:val="single"/>
            </w:tcBorders>
            <w:vAlign w:val="center"/>
          </w:tcPr>
          <w:p w:rsidR="00000000" w:rsidDel="00000000" w:rsidP="00000000" w:rsidRDefault="00000000" w:rsidRPr="00000000" w14:paraId="00000011">
            <w:pPr>
              <w:jc w:val="right"/>
              <w:rPr>
                <w:rFonts w:ascii="Calibri" w:cs="Calibri" w:eastAsia="Calibri" w:hAnsi="Calibri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rtl w:val="0"/>
              </w:rPr>
              <w:t xml:space="preserve">10+</w:t>
            </w:r>
          </w:p>
        </w:tc>
      </w:tr>
    </w:tbl>
    <w:p w:rsidR="00000000" w:rsidDel="00000000" w:rsidP="00000000" w:rsidRDefault="00000000" w:rsidRPr="00000000" w14:paraId="00000012">
      <w:pPr>
        <w:rPr>
          <w:b w:val="1"/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3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400"/>
      </w:tblPr>
      <w:tblGrid>
        <w:gridCol w:w="2339"/>
        <w:gridCol w:w="6721"/>
        <w:tblGridChange w:id="0">
          <w:tblGrid>
            <w:gridCol w:w="2339"/>
            <w:gridCol w:w="6721"/>
          </w:tblGrid>
        </w:tblGridChange>
      </w:tblGrid>
      <w:tr>
        <w:trPr>
          <w:cantSplit w:val="0"/>
          <w:trHeight w:val="213" w:hRule="atLeast"/>
          <w:tblHeader w:val="0"/>
        </w:trPr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 Osnovna ideja:</w:t>
            </w:r>
          </w:p>
        </w:tc>
        <w:tc>
          <w:tcPr>
            <w:shd w:fill="d5dce4" w:val="clear"/>
            <w:vAlign w:val="center"/>
          </w:tcPr>
          <w:p w:rsidR="00000000" w:rsidDel="00000000" w:rsidP="00000000" w:rsidRDefault="00000000" w:rsidRPr="00000000" w14:paraId="0000001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2"/>
                <w:szCs w:val="22"/>
                <w:rtl w:val="0"/>
              </w:rPr>
              <w:t xml:space="preserve">Što sve programi mogu raditi? Proučimo osnove programa Cody Rocky i mBlock 5.</w:t>
            </w:r>
          </w:p>
        </w:tc>
      </w:tr>
    </w:tbl>
    <w:p w:rsidR="00000000" w:rsidDel="00000000" w:rsidP="00000000" w:rsidRDefault="00000000" w:rsidRPr="00000000" w14:paraId="00000015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4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240" w:hRule="atLeast"/>
          <w:tblHeader w:val="0"/>
        </w:trPr>
        <w:tc>
          <w:tcPr>
            <w:tcBorders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Teme: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7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dizajniranje, kreiranje i pisanje u vizualnom programskom jeziku: ideje, priče i rješenja problema raznih stupnjeva složenosti</w:t>
            </w:r>
          </w:p>
          <w:p w:rsidR="00000000" w:rsidDel="00000000" w:rsidP="00000000" w:rsidRDefault="00000000" w:rsidRPr="00000000" w14:paraId="00000018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eksperimentiranje s UI (Umjetnom Inteligencijom)</w:t>
            </w:r>
          </w:p>
          <w:p w:rsidR="00000000" w:rsidDel="00000000" w:rsidP="00000000" w:rsidRDefault="00000000" w:rsidRPr="00000000" w14:paraId="00000019">
            <w:pPr>
              <w:numPr>
                <w:ilvl w:val="0"/>
                <w:numId w:val="3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implikacije za civilizaciju vezane uz UI</w:t>
            </w:r>
          </w:p>
        </w:tc>
      </w:tr>
      <w:tr>
        <w:trPr>
          <w:cantSplit w:val="0"/>
          <w:trHeight w:val="24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Ciljevi:</w:t>
            </w:r>
          </w:p>
        </w:tc>
      </w:tr>
      <w:tr>
        <w:trPr>
          <w:cantSplit w:val="0"/>
          <w:trHeight w:val="243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1B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razumjeti definiciju programa i što program može </w:t>
            </w:r>
          </w:p>
          <w:p w:rsidR="00000000" w:rsidDel="00000000" w:rsidP="00000000" w:rsidRDefault="00000000" w:rsidRPr="00000000" w14:paraId="0000001C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upoznati Codey Rocky i njegove značajke</w:t>
            </w:r>
          </w:p>
          <w:p w:rsidR="00000000" w:rsidDel="00000000" w:rsidP="00000000" w:rsidRDefault="00000000" w:rsidRPr="00000000" w14:paraId="0000001D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savladati osnovama programa mBlock 5 i naučiti kako učitati programe </w:t>
            </w:r>
          </w:p>
          <w:p w:rsidR="00000000" w:rsidDel="00000000" w:rsidP="00000000" w:rsidRDefault="00000000" w:rsidRPr="00000000" w14:paraId="0000001E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razumjeti koncept evenata (događaja) i koristiti blokove evenata kako bi izradili gumbe koji bi radili kako mi želimo </w:t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1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Ishodi:</w:t>
            </w:r>
          </w:p>
        </w:tc>
      </w:tr>
      <w:tr>
        <w:trPr>
          <w:cantSplit w:val="0"/>
          <w:trHeight w:val="244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  <w:shd w:fill="auto" w:val="clear"/>
          </w:tcPr>
          <w:p w:rsidR="00000000" w:rsidDel="00000000" w:rsidP="00000000" w:rsidRDefault="00000000" w:rsidRPr="00000000" w14:paraId="00000020">
            <w:pPr>
              <w:numPr>
                <w:ilvl w:val="0"/>
                <w:numId w:val="1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jc w:val="both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osmišljavanje, kreiranje i testiranje jednostavnog programa u grafičkoj okolini</w:t>
            </w:r>
          </w:p>
        </w:tc>
      </w:tr>
      <w:tr>
        <w:trPr>
          <w:cantSplit w:val="0"/>
          <w:trHeight w:val="226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  <w:bottom w:color="000000" w:space="0" w:sz="0" w:val="nil"/>
            </w:tcBorders>
          </w:tcPr>
          <w:p w:rsidR="00000000" w:rsidDel="00000000" w:rsidP="00000000" w:rsidRDefault="00000000" w:rsidRPr="00000000" w14:paraId="0000002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Oblici rada:</w:t>
            </w:r>
          </w:p>
          <w:p w:rsidR="00000000" w:rsidDel="00000000" w:rsidP="00000000" w:rsidRDefault="00000000" w:rsidRPr="00000000" w14:paraId="0000002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3">
            <w:pPr>
              <w:numPr>
                <w:ilvl w:val="0"/>
                <w:numId w:val="4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individualan rad, rad u paru i rad u grupi</w:t>
            </w:r>
          </w:p>
          <w:p w:rsidR="00000000" w:rsidDel="00000000" w:rsidP="00000000" w:rsidRDefault="00000000" w:rsidRPr="00000000" w14:paraId="0000002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Metode:</w:t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left w:color="000000" w:space="0" w:sz="4" w:val="single"/>
            </w:tcBorders>
          </w:tcPr>
          <w:p w:rsidR="00000000" w:rsidDel="00000000" w:rsidP="00000000" w:rsidRDefault="00000000" w:rsidRPr="00000000" w14:paraId="00000026">
            <w:pPr>
              <w:numPr>
                <w:ilvl w:val="0"/>
                <w:numId w:val="5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prezentacije, razgovor, diskusija i interaktivne vježbe</w:t>
            </w:r>
          </w:p>
          <w:p w:rsidR="00000000" w:rsidDel="00000000" w:rsidP="00000000" w:rsidRDefault="00000000" w:rsidRPr="00000000" w14:paraId="0000002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ind w:left="720" w:firstLine="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28">
      <w:pPr>
        <w:rPr/>
      </w:pPr>
      <w:r w:rsidDel="00000000" w:rsidR="00000000" w:rsidRPr="00000000">
        <w:rPr>
          <w:rtl w:val="0"/>
        </w:rPr>
      </w:r>
    </w:p>
    <w:tbl>
      <w:tblPr>
        <w:tblStyle w:val="Table5"/>
        <w:tblW w:w="8951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8951"/>
        <w:tblGridChange w:id="0">
          <w:tblGrid>
            <w:gridCol w:w="8951"/>
          </w:tblGrid>
        </w:tblGridChange>
      </w:tblGrid>
      <w:tr>
        <w:trPr>
          <w:cantSplit w:val="0"/>
          <w:trHeight w:val="287" w:hRule="atLeast"/>
          <w:tblHeader w:val="0"/>
        </w:trPr>
        <w:tc>
          <w:tcPr>
            <w:shd w:fill="acb9ca" w:val="clear"/>
            <w:vAlign w:val="center"/>
          </w:tcPr>
          <w:p w:rsidR="00000000" w:rsidDel="00000000" w:rsidP="00000000" w:rsidRDefault="00000000" w:rsidRPr="00000000" w14:paraId="00000029">
            <w:pPr>
              <w:jc w:val="center"/>
              <w:rPr>
                <w:b w:val="1"/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IZVEDBA</w:t>
            </w:r>
          </w:p>
        </w:tc>
      </w:tr>
      <w:tr>
        <w:trPr>
          <w:cantSplit w:val="0"/>
          <w:trHeight w:val="190" w:hRule="atLeast"/>
          <w:tblHeader w:val="0"/>
        </w:trPr>
        <w:tc>
          <w:tcPr>
            <w:vAlign w:val="center"/>
          </w:tcPr>
          <w:p w:rsidR="00000000" w:rsidDel="00000000" w:rsidP="00000000" w:rsidRDefault="00000000" w:rsidRPr="00000000" w14:paraId="0000002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center"/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Tijek radnje (trajanje u minutama)</w:t>
            </w:r>
          </w:p>
        </w:tc>
      </w:tr>
      <w:tr>
        <w:trPr>
          <w:cantSplit w:val="0"/>
          <w:trHeight w:val="417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2B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UVOD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7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2C">
            <w:pPr>
              <w:jc w:val="both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Nastavnik predstavlja što je to Codey Rocky: on je sitan, no svestran robot.</w:t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D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Nastavnik može demonstrirati značajke Codey Rockyja s pomoću videa. Nastavnik također može učitati programe na Codey Rocky unaprijed i učiniti da robot ispunjava zadatke kao što su izbjegavanje prepreka, praćenje linija i drugo.</w:t>
            </w:r>
          </w:p>
          <w:p w:rsidR="00000000" w:rsidDel="00000000" w:rsidP="00000000" w:rsidRDefault="00000000" w:rsidRPr="00000000" w14:paraId="0000002E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2F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Pitanja za diskusiju: </w:t>
            </w:r>
          </w:p>
          <w:p w:rsidR="00000000" w:rsidDel="00000000" w:rsidP="00000000" w:rsidRDefault="00000000" w:rsidRPr="00000000" w14:paraId="00000030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Možeš li se sjetiti nekih robota osim Codey Rockyja?</w:t>
            </w:r>
          </w:p>
          <w:p w:rsidR="00000000" w:rsidDel="00000000" w:rsidP="00000000" w:rsidRDefault="00000000" w:rsidRPr="00000000" w14:paraId="00000031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Za što se koriste ti roboti?  </w:t>
            </w:r>
          </w:p>
          <w:p w:rsidR="00000000" w:rsidDel="00000000" w:rsidP="00000000" w:rsidRDefault="00000000" w:rsidRPr="00000000" w14:paraId="00000032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Kako ti roboti mogu razumjeti naše upute? </w:t>
            </w:r>
          </w:p>
          <w:p w:rsidR="00000000" w:rsidDel="00000000" w:rsidP="00000000" w:rsidRDefault="00000000" w:rsidRPr="00000000" w14:paraId="00000033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4">
            <w:pPr>
              <w:jc w:val="both"/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44546a"/>
                <w:sz w:val="20"/>
                <w:szCs w:val="20"/>
                <w:rtl w:val="0"/>
              </w:rPr>
              <w:t xml:space="preserve">Najava cilja nastavnog sata: </w:t>
            </w:r>
          </w:p>
          <w:p w:rsidR="00000000" w:rsidDel="00000000" w:rsidP="00000000" w:rsidRDefault="00000000" w:rsidRPr="00000000" w14:paraId="00000035">
            <w:pPr>
              <w:rPr>
                <w:rFonts w:ascii="Calibri" w:cs="Calibri" w:eastAsia="Calibri" w:hAnsi="Calibri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Cilj ove lekcije je razumjeti koncept programa i što oni mogu raditi, kao i osnove programa Codey Rocky i mBlock 5.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36">
            <w:pPr>
              <w:jc w:val="center"/>
              <w:rPr>
                <w:rFonts w:ascii="Calibri" w:cs="Calibri" w:eastAsia="Calibri" w:hAnsi="Calibri"/>
                <w:b w:val="1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sz w:val="20"/>
                <w:szCs w:val="20"/>
                <w:rtl w:val="0"/>
              </w:rPr>
              <w:t xml:space="preserve">GLAVNI DIO</w:t>
            </w:r>
            <w:r w:rsidDel="00000000" w:rsidR="00000000" w:rsidRPr="00000000">
              <w:rPr>
                <w:rFonts w:ascii="Calibri" w:cs="Calibri" w:eastAsia="Calibri" w:hAnsi="Calibri"/>
                <w:color w:val="323e4f"/>
                <w:sz w:val="20"/>
                <w:szCs w:val="20"/>
                <w:rtl w:val="0"/>
              </w:rPr>
              <w:t xml:space="preserve"> 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3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Nastavnik objašnjava:  </w:t>
            </w:r>
          </w:p>
          <w:p w:rsidR="00000000" w:rsidDel="00000000" w:rsidP="00000000" w:rsidRDefault="00000000" w:rsidRPr="00000000" w14:paraId="0000003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Program je umjetni jezik koji koristimo kako bi rekli robotima što da rade. Prevodimo naše upute u dio programa. Zatim učitamo program u robota i omogućavamo mu da radi svakojake stvari koje smo isprogramirali. </w:t>
            </w:r>
          </w:p>
          <w:p w:rsidR="00000000" w:rsidDel="00000000" w:rsidP="00000000" w:rsidRDefault="00000000" w:rsidRPr="00000000" w14:paraId="0000003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912316" cy="1435492"/>
                  <wp:effectExtent b="0" l="0" r="0" t="0"/>
                  <wp:docPr descr="Diagram&#10;&#10;Description automatically generated" id="48" name="image12.png"/>
                  <a:graphic>
                    <a:graphicData uri="http://schemas.openxmlformats.org/drawingml/2006/picture">
                      <pic:pic>
                        <pic:nvPicPr>
                          <pic:cNvPr descr="Diagram&#10;&#10;Description automatically generated" id="0" name="image12.png"/>
                          <pic:cNvPicPr preferRelativeResize="0"/>
                        </pic:nvPicPr>
                        <pic:blipFill>
                          <a:blip r:embed="rId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912316" cy="143549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3C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Pitanja za diskusiju: </w:t>
            </w:r>
          </w:p>
          <w:p w:rsidR="00000000" w:rsidDel="00000000" w:rsidP="00000000" w:rsidRDefault="00000000" w:rsidRPr="00000000" w14:paraId="0000003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Znate li sada što je odgovor? </w:t>
            </w:r>
          </w:p>
          <w:p w:rsidR="00000000" w:rsidDel="00000000" w:rsidP="00000000" w:rsidRDefault="00000000" w:rsidRPr="00000000" w14:paraId="0000003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Koja je tajna Codey Rockyja?</w:t>
            </w:r>
          </w:p>
          <w:p w:rsidR="00000000" w:rsidDel="00000000" w:rsidP="00000000" w:rsidRDefault="00000000" w:rsidRPr="00000000" w14:paraId="0000003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Želite li napisati kod i učitati ga u Codey Rocky? </w:t>
            </w:r>
          </w:p>
          <w:p w:rsidR="00000000" w:rsidDel="00000000" w:rsidP="00000000" w:rsidRDefault="00000000" w:rsidRPr="00000000" w14:paraId="0000004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  <w:highlight w:val="white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highlight w:val="white"/>
                <w:rtl w:val="0"/>
              </w:rPr>
              <w:t xml:space="preserve">Nastavnik objašnjava:  </w:t>
            </w:r>
          </w:p>
          <w:p w:rsidR="00000000" w:rsidDel="00000000" w:rsidP="00000000" w:rsidRDefault="00000000" w:rsidRPr="00000000" w14:paraId="0000004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highlight w:val="white"/>
                <w:rtl w:val="0"/>
              </w:rPr>
              <w:t xml:space="preserve">Codey Rocky je edukativni programibilan robot. Možete koristiti softver kako bi programirali robot, upravljajući njime tako da radi razne stvari. Također je i dobar prijatelj koji može pomoći djeci da nauče programirati. Uz mBlock 5, djeca mogu savladati osnove programiranja i razviti logičko razmišljanje kao i računalno razmišljanje. Osim toga, Codey Rocky podržava tehnologije kao što su UI i IoT koji izlažu djecu najnovijim tehnologijama.</w:t>
            </w: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 </w:t>
            </w:r>
          </w:p>
          <w:p w:rsidR="00000000" w:rsidDel="00000000" w:rsidP="00000000" w:rsidRDefault="00000000" w:rsidRPr="00000000" w14:paraId="0000004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5498109" cy="1683986"/>
                  <wp:effectExtent b="0" l="0" r="0" t="0"/>
                  <wp:docPr descr="A picture containing diagram&#10;&#10;Description automatically generated" id="51" name="image9.png"/>
                  <a:graphic>
                    <a:graphicData uri="http://schemas.openxmlformats.org/drawingml/2006/picture">
                      <pic:pic>
                        <pic:nvPicPr>
                          <pic:cNvPr descr="A picture containing diagram&#10;&#10;Description automatically generated" id="0" name="image9.png"/>
                          <pic:cNvPicPr preferRelativeResize="0"/>
                        </pic:nvPicPr>
                        <pic:blipFill>
                          <a:blip r:embed="rId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5498109" cy="168398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Codey: Kao mozak robota, Codey je opremljen raznim senzorima i programibilnim blokovima. Može raditi samostalno ili zajedno s Rockyjem kako bi mogao uraditi više zadataka. Sada uzmite svoje Codeyje. Pogledajmo kakve senzore ima. </w:t>
            </w:r>
          </w:p>
          <w:p w:rsidR="00000000" w:rsidDel="00000000" w:rsidP="00000000" w:rsidRDefault="00000000" w:rsidRPr="00000000" w14:paraId="0000004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036353" cy="815215"/>
                  <wp:effectExtent b="0" l="0" r="0" t="0"/>
                  <wp:docPr descr="Graphical user interface, application&#10;&#10;Description automatically generated" id="50" name="image1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.png"/>
                          <pic:cNvPicPr preferRelativeResize="0"/>
                        </pic:nvPicPr>
                        <pic:blipFill>
                          <a:blip r:embed="rId9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36353" cy="815215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2733142"/>
                  <wp:effectExtent b="0" l="0" r="0" t="0"/>
                  <wp:docPr descr="Table&#10;&#10;Description automatically generated" id="53" name="image8.png"/>
                  <a:graphic>
                    <a:graphicData uri="http://schemas.openxmlformats.org/drawingml/2006/picture">
                      <pic:pic>
                        <pic:nvPicPr>
                          <pic:cNvPr descr="Table&#10;&#10;Description automatically generated" id="0" name="image8.png"/>
                          <pic:cNvPicPr preferRelativeResize="0"/>
                        </pic:nvPicPr>
                        <pic:blipFill>
                          <a:blip r:embed="rId10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73314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Rocky služi kao postolje Codeyja. Daje dodatne mogućnosti Codeyju kao što su izbjegavanje prepreka, prepoznavanje boja, praćenje linija i dr.</w:t>
            </w:r>
          </w:p>
          <w:p w:rsidR="00000000" w:rsidDel="00000000" w:rsidP="00000000" w:rsidRDefault="00000000" w:rsidRPr="00000000" w14:paraId="0000004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740567" cy="965852"/>
                  <wp:effectExtent b="0" l="0" r="0" t="0"/>
                  <wp:docPr descr="A white video game controller&#10;&#10;Description automatically generated with low confidence" id="52" name="image15.png"/>
                  <a:graphic>
                    <a:graphicData uri="http://schemas.openxmlformats.org/drawingml/2006/picture">
                      <pic:pic>
                        <pic:nvPicPr>
                          <pic:cNvPr descr="A white video game controller&#10;&#10;Description automatically generated with low confidence" id="0" name="image15.png"/>
                          <pic:cNvPicPr preferRelativeResize="0"/>
                        </pic:nvPicPr>
                        <pic:blipFill>
                          <a:blip r:embed="rId11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40567" cy="965852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962117"/>
                  <wp:effectExtent b="0" l="0" r="0" t="0"/>
                  <wp:docPr descr="Table&#10;&#10;Description automatically generated" id="55" name="image3.png"/>
                  <a:graphic>
                    <a:graphicData uri="http://schemas.openxmlformats.org/drawingml/2006/picture">
                      <pic:pic>
                        <pic:nvPicPr>
                          <pic:cNvPr descr="Table&#10;&#10;Description automatically generated" id="0" name="image3.png"/>
                          <pic:cNvPicPr preferRelativeResize="0"/>
                        </pic:nvPicPr>
                        <pic:blipFill>
                          <a:blip r:embed="rId12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96211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4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mBlock 5</w:t>
            </w:r>
          </w:p>
          <w:p w:rsidR="00000000" w:rsidDel="00000000" w:rsidP="00000000" w:rsidRDefault="00000000" w:rsidRPr="00000000" w14:paraId="0000004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mBlock 5 je alat za programiranje koji podržava Python programske jezike koji su temeljeni na blokovima. Razvijen je na temelju Scratch 3.0, open-source alata za softver kojeg su zajedno razvili MIT i Google. Koristeći mBlock 5, možete napisati programe koji govore Codey Rockyju ili drugim robotima da rade što god vi željeli. Čak možete i iskoristiti softver kako bi napravili priče, igre i animacije koje su zabavne i jedinstvene. Nadalje, mBlock 5 izlaže djecu tehnologiji poput UI, dubokog učenja uvježbavanja modela. Ukratko, mBlock 5 je jedna od najboljih opcija za programere početnike. </w:t>
            </w:r>
          </w:p>
          <w:p w:rsidR="00000000" w:rsidDel="00000000" w:rsidP="00000000" w:rsidRDefault="00000000" w:rsidRPr="00000000" w14:paraId="0000005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Neka učenici otvore mBlock 5 PC i objasnite im sučelje.  </w:t>
            </w:r>
          </w:p>
          <w:p w:rsidR="00000000" w:rsidDel="00000000" w:rsidP="00000000" w:rsidRDefault="00000000" w:rsidRPr="00000000" w14:paraId="0000005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Sučelje za pokretanje:</w:t>
            </w:r>
          </w:p>
          <w:p w:rsidR="00000000" w:rsidDel="00000000" w:rsidP="00000000" w:rsidRDefault="00000000" w:rsidRPr="00000000" w14:paraId="0000005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2190959"/>
                  <wp:effectExtent b="0" l="0" r="0" t="0"/>
                  <wp:docPr descr="Graphical user interface, application&#10;&#10;Description automatically generated" id="54" name="image4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4.png"/>
                          <pic:cNvPicPr preferRelativeResize="0"/>
                        </pic:nvPicPr>
                        <pic:blipFill>
                          <a:blip r:embed="rId13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2190959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1. Stage (pozornica): U ovom području možete prikazivati projekte, spajati uređaje, učitavati programe, dodavati likove te pozadine</w:t>
            </w:r>
          </w:p>
          <w:p w:rsidR="00000000" w:rsidDel="00000000" w:rsidP="00000000" w:rsidRDefault="00000000" w:rsidRPr="00000000" w14:paraId="0000005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2. Blocks area : Ovdje možete pronaći potrebne blokove po boji ili kategoriji </w:t>
            </w:r>
          </w:p>
          <w:p w:rsidR="00000000" w:rsidDel="00000000" w:rsidP="00000000" w:rsidRDefault="00000000" w:rsidRPr="00000000" w14:paraId="0000005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3. Script area: U ovaj dio povlačite blokove iz programa</w:t>
            </w:r>
          </w:p>
          <w:p w:rsidR="00000000" w:rsidDel="00000000" w:rsidP="00000000" w:rsidRDefault="00000000" w:rsidRPr="00000000" w14:paraId="0000005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4. Device/Sprites/Backgrounds Setting area (područje za postavljanje uređaja, likova i pozadina): Ovdje možete pronaći potrebne uređaje, likove i pozadine </w:t>
            </w:r>
          </w:p>
          <w:p w:rsidR="00000000" w:rsidDel="00000000" w:rsidP="00000000" w:rsidRDefault="00000000" w:rsidRPr="00000000" w14:paraId="0000005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Zadatak za učenike: </w:t>
            </w:r>
          </w:p>
          <w:p w:rsidR="00000000" w:rsidDel="00000000" w:rsidP="00000000" w:rsidRDefault="00000000" w:rsidRPr="00000000" w14:paraId="0000005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Neka učenici vježbaju kako učiniti da se Codey Rocky kreće kako su ga isprogramirali</w:t>
            </w:r>
          </w:p>
          <w:p w:rsidR="00000000" w:rsidDel="00000000" w:rsidP="00000000" w:rsidRDefault="00000000" w:rsidRPr="00000000" w14:paraId="0000005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1. Spojite se na računalo: Spojite Codeyja na računalo preko USB kabla. Zatim uključite Codeyja.</w:t>
            </w:r>
          </w:p>
          <w:p w:rsidR="00000000" w:rsidDel="00000000" w:rsidP="00000000" w:rsidRDefault="00000000" w:rsidRPr="00000000" w14:paraId="0000005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2. Odaberite serijski port: Otvorite mBlock 5, pritisnite Connect i odaberite ispravni serijski port.</w:t>
            </w:r>
          </w:p>
          <w:p w:rsidR="00000000" w:rsidDel="00000000" w:rsidP="00000000" w:rsidRDefault="00000000" w:rsidRPr="00000000" w14:paraId="0000005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5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3518236"/>
                  <wp:effectExtent b="0" l="0" r="0" t="0"/>
                  <wp:docPr descr="Graphical user interface, application&#10;&#10;Description automatically generated" id="57" name="image7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7.png"/>
                          <pic:cNvPicPr preferRelativeResize="0"/>
                        </pic:nvPicPr>
                        <pic:blipFill>
                          <a:blip r:embed="rId14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35182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3. Iskoristite mBlock 5 kako bi napravili dio programa kao ispod:</w:t>
            </w:r>
          </w:p>
          <w:p w:rsidR="00000000" w:rsidDel="00000000" w:rsidP="00000000" w:rsidRDefault="00000000" w:rsidRPr="00000000" w14:paraId="0000006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880194"/>
                  <wp:effectExtent b="0" l="0" r="0" t="0"/>
                  <wp:docPr descr="Graphical user interface, text, application, chat or text message&#10;&#10;Description automatically generated" id="56" name="image11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, chat or text message&#10;&#10;Description automatically generated" id="0" name="image11.png"/>
                          <pic:cNvPicPr preferRelativeResize="0"/>
                        </pic:nvPicPr>
                        <pic:blipFill>
                          <a:blip r:embed="rId15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880194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3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4. Učitajte program na Codey</w:t>
            </w:r>
          </w:p>
          <w:p w:rsidR="00000000" w:rsidDel="00000000" w:rsidP="00000000" w:rsidRDefault="00000000" w:rsidRPr="00000000" w14:paraId="0000006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2880000" cy="1594637"/>
                  <wp:effectExtent b="0" l="0" r="0" t="0"/>
                  <wp:docPr descr="Graphical user interface, application&#10;&#10;Description automatically generated" id="60" name="image13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3.png"/>
                          <pic:cNvPicPr preferRelativeResize="0"/>
                        </pic:nvPicPr>
                        <pic:blipFill>
                          <a:blip r:embed="rId16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0000" cy="1594637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5. Izvadite USB kabel i postavite Codey Rocky na stol. Pritisnite tipku A i opazite kako Codey Rocky reagira. Neka učenici riješe gornje zadatke tako da napišu programe, radeći u paru.</w:t>
            </w:r>
          </w:p>
          <w:p w:rsidR="00000000" w:rsidDel="00000000" w:rsidP="00000000" w:rsidRDefault="00000000" w:rsidRPr="00000000" w14:paraId="0000006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Eventima</w:t>
            </w:r>
          </w:p>
          <w:p w:rsidR="00000000" w:rsidDel="00000000" w:rsidP="00000000" w:rsidRDefault="00000000" w:rsidRPr="00000000" w14:paraId="0000006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Izložite učenike konceptu Eventa. Recite im na što se odnosi termin Event. Na primjer: Kada je mračno i uđemo u sobu, moramo uključiti svijetlo. Kako bi upalili svijetlo, moramo pritisnuti gumb za svijetlo. U ovom slučaju, pritisak gumba je event i to da je svijetlo upaljeno je rezultat. </w:t>
            </w:r>
          </w:p>
          <w:p w:rsidR="00000000" w:rsidDel="00000000" w:rsidP="00000000" w:rsidRDefault="00000000" w:rsidRPr="00000000" w14:paraId="0000006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Pozovite učenike da odigraju igru koja će im pomoći u shvaćanju koncepta. </w:t>
            </w:r>
          </w:p>
          <w:p w:rsidR="00000000" w:rsidDel="00000000" w:rsidP="00000000" w:rsidRDefault="00000000" w:rsidRPr="00000000" w14:paraId="0000006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6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Pravila igre:</w:t>
            </w:r>
          </w:p>
          <w:p w:rsidR="00000000" w:rsidDel="00000000" w:rsidP="00000000" w:rsidRDefault="00000000" w:rsidRPr="00000000" w14:paraId="0000006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Podijelite učenike u 3 ili 4 grupe.</w:t>
            </w:r>
          </w:p>
          <w:p w:rsidR="00000000" w:rsidDel="00000000" w:rsidP="00000000" w:rsidRDefault="00000000" w:rsidRPr="00000000" w14:paraId="0000007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Nacrtajte neke oblike na ploči, primjerice trokut, krug, kvadrat i zvijezda. </w:t>
            </w:r>
          </w:p>
          <w:p w:rsidR="00000000" w:rsidDel="00000000" w:rsidP="00000000" w:rsidRDefault="00000000" w:rsidRPr="00000000" w14:paraId="0000007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Definirajte 3 ili 4 eventa: </w:t>
            </w:r>
          </w:p>
          <w:p w:rsidR="00000000" w:rsidDel="00000000" w:rsidP="00000000" w:rsidRDefault="00000000" w:rsidRPr="00000000" w14:paraId="00000072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trokut;</w:t>
            </w:r>
          </w:p>
          <w:p w:rsidR="00000000" w:rsidDel="00000000" w:rsidP="00000000" w:rsidRDefault="00000000" w:rsidRPr="00000000" w14:paraId="00000073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krug;</w:t>
            </w:r>
          </w:p>
          <w:p w:rsidR="00000000" w:rsidDel="00000000" w:rsidP="00000000" w:rsidRDefault="00000000" w:rsidRPr="00000000" w14:paraId="00000074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kvadrat;</w:t>
            </w:r>
          </w:p>
          <w:p w:rsidR="00000000" w:rsidDel="00000000" w:rsidP="00000000" w:rsidRDefault="00000000" w:rsidRPr="00000000" w14:paraId="00000075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zvijezdu;</w:t>
            </w:r>
          </w:p>
          <w:p w:rsidR="00000000" w:rsidDel="00000000" w:rsidP="00000000" w:rsidRDefault="00000000" w:rsidRPr="00000000" w14:paraId="0000007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Ta četiri eventa će aktivirati slijedeće akcije: </w:t>
            </w:r>
          </w:p>
          <w:p w:rsidR="00000000" w:rsidDel="00000000" w:rsidP="00000000" w:rsidRDefault="00000000" w:rsidRPr="00000000" w14:paraId="00000078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trokut —druga grupa učenika ustane;</w:t>
            </w:r>
          </w:p>
          <w:p w:rsidR="00000000" w:rsidDel="00000000" w:rsidP="00000000" w:rsidRDefault="00000000" w:rsidRPr="00000000" w14:paraId="00000079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krug —četvrta grupa učenika ustane;</w:t>
            </w:r>
          </w:p>
          <w:p w:rsidR="00000000" w:rsidDel="00000000" w:rsidP="00000000" w:rsidRDefault="00000000" w:rsidRPr="00000000" w14:paraId="0000007A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kvadrat —prva grupa učenika ustane;</w:t>
            </w:r>
          </w:p>
          <w:p w:rsidR="00000000" w:rsidDel="00000000" w:rsidP="00000000" w:rsidRDefault="00000000" w:rsidRPr="00000000" w14:paraId="0000007B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Kad stavite ruku na zvijezdu —treća grupa učenika ustane;</w:t>
            </w:r>
          </w:p>
          <w:p w:rsidR="00000000" w:rsidDel="00000000" w:rsidP="00000000" w:rsidRDefault="00000000" w:rsidRPr="00000000" w14:paraId="0000007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7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Procedura igre i priprema za podučavanje: </w:t>
            </w:r>
          </w:p>
          <w:p w:rsidR="00000000" w:rsidDel="00000000" w:rsidP="00000000" w:rsidRDefault="00000000" w:rsidRPr="00000000" w14:paraId="0000007E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Nacrtajte oblike na ploču. </w:t>
            </w:r>
          </w:p>
          <w:p w:rsidR="00000000" w:rsidDel="00000000" w:rsidP="00000000" w:rsidRDefault="00000000" w:rsidRPr="00000000" w14:paraId="0000007F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Podijelite učenike u grupe i neka se pripreme za igru. </w:t>
            </w:r>
          </w:p>
          <w:p w:rsidR="00000000" w:rsidDel="00000000" w:rsidP="00000000" w:rsidRDefault="00000000" w:rsidRPr="00000000" w14:paraId="00000080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Postavite ruku na nasumični oblik i provjerite jesu li učenici reagirali kako su trebali. </w:t>
            </w:r>
          </w:p>
          <w:p w:rsidR="00000000" w:rsidDel="00000000" w:rsidP="00000000" w:rsidRDefault="00000000" w:rsidRPr="00000000" w14:paraId="00000081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Ako su učenici reagirali kako je bilo očekivano, postavite ruku na drugi oblik. Ako učenici ne uspijevaju reagirati kako bi trebali, trebate ponoviti pravila igre.</w:t>
            </w:r>
          </w:p>
          <w:p w:rsidR="00000000" w:rsidDel="00000000" w:rsidP="00000000" w:rsidRDefault="00000000" w:rsidRPr="00000000" w14:paraId="00000082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Ponavljajte igru nekoliko puta i ubrzajte proces mijenjanja oblika.</w:t>
            </w:r>
          </w:p>
          <w:p w:rsidR="00000000" w:rsidDel="00000000" w:rsidP="00000000" w:rsidRDefault="00000000" w:rsidRPr="00000000" w14:paraId="00000083">
            <w:pPr>
              <w:numPr>
                <w:ilvl w:val="0"/>
                <w:numId w:val="6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Dajte kratak pregled: U ovom slučaju, ruka služi kao event. Kada ruka pokazuje prema određenom obliku, određena grupa učenika bi se trebala dići.</w:t>
            </w:r>
          </w:p>
          <w:p w:rsidR="00000000" w:rsidDel="00000000" w:rsidP="00000000" w:rsidRDefault="00000000" w:rsidRPr="00000000" w14:paraId="00000084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5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Zadatak 1: </w:t>
            </w:r>
          </w:p>
          <w:p w:rsidR="00000000" w:rsidDel="00000000" w:rsidP="00000000" w:rsidRDefault="00000000" w:rsidRPr="00000000" w14:paraId="00000086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Naučite postavljati evente. Ispišite programe kako bi učinili da Codey Rocky mijenja izraze lica na temelju evenata. (kada je gumb A/B/C pritisnut). </w:t>
            </w:r>
          </w:p>
          <w:p w:rsidR="00000000" w:rsidDel="00000000" w:rsidP="00000000" w:rsidRDefault="00000000" w:rsidRPr="00000000" w14:paraId="0000008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1055571" cy="576536"/>
                  <wp:effectExtent b="0" l="0" r="0" t="0"/>
                  <wp:docPr descr="Graphical user interface, text, application&#10;&#10;Description automatically generated" id="58" name="image14.png"/>
                  <a:graphic>
                    <a:graphicData uri="http://schemas.openxmlformats.org/drawingml/2006/picture">
                      <pic:pic>
                        <pic:nvPicPr>
                          <pic:cNvPr descr="Graphical user interface, text, application&#10;&#10;Description automatically generated" id="0" name="image14.png"/>
                          <pic:cNvPicPr preferRelativeResize="0"/>
                        </pic:nvPicPr>
                        <pic:blipFill>
                          <a:blip r:embed="rId17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055571" cy="576536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8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Zadatak 2: </w:t>
            </w:r>
          </w:p>
          <w:p w:rsidR="00000000" w:rsidDel="00000000" w:rsidP="00000000" w:rsidRDefault="00000000" w:rsidRPr="00000000" w14:paraId="00000089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Ispišite programe kako bi učinili da Codey Rocky reagira na evente (kada je gumb A/B/C pritisnut). Na primjer da mijenja izraz lica ili radi različite zvukove. Neka si učenici međusobno pokažu projekte. </w:t>
            </w:r>
          </w:p>
          <w:p w:rsidR="00000000" w:rsidDel="00000000" w:rsidP="00000000" w:rsidRDefault="00000000" w:rsidRPr="00000000" w14:paraId="0000008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Primjeri:</w:t>
            </w:r>
          </w:p>
          <w:p w:rsidR="00000000" w:rsidDel="00000000" w:rsidP="00000000" w:rsidRDefault="00000000" w:rsidRPr="00000000" w14:paraId="0000008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jc w:val="cente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</w:rPr>
              <w:drawing>
                <wp:inline distB="0" distT="0" distL="0" distR="0">
                  <wp:extent cx="3600000" cy="735083"/>
                  <wp:effectExtent b="0" l="0" r="0" t="0"/>
                  <wp:docPr descr="Graphical user interface, application&#10;&#10;Description automatically generated" id="59" name="image10.png"/>
                  <a:graphic>
                    <a:graphicData uri="http://schemas.openxmlformats.org/drawingml/2006/picture">
                      <pic:pic>
                        <pic:nvPicPr>
                          <pic:cNvPr descr="Graphical user interface, application&#10;&#10;Description automatically generated" id="0" name="image10.png"/>
                          <pic:cNvPicPr preferRelativeResize="0"/>
                        </pic:nvPicPr>
                        <pic:blipFill>
                          <a:blip r:embed="rId18"/>
                          <a:srcRect b="0" l="0" r="0" t="0"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3600000" cy="735083"/>
                          </a:xfrm>
                          <a:prstGeom prst="rect"/>
                          <a:ln/>
                        </pic:spPr>
                      </pic:pic>
                    </a:graphicData>
                  </a:graphic>
                </wp:inline>
              </w:drawing>
            </w: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D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8E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Od učenika se očekuje da podijele svoje projekte s ostatkom razreda i da daju odgovore na slijedeća pitanja: </w:t>
            </w:r>
          </w:p>
          <w:p w:rsidR="00000000" w:rsidDel="00000000" w:rsidP="00000000" w:rsidRDefault="00000000" w:rsidRPr="00000000" w14:paraId="0000008F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O čemu je tvoj projekt? </w:t>
            </w:r>
          </w:p>
          <w:p w:rsidR="00000000" w:rsidDel="00000000" w:rsidP="00000000" w:rsidRDefault="00000000" w:rsidRPr="00000000" w14:paraId="00000090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Jesi li zatekao koji problem? </w:t>
            </w:r>
          </w:p>
          <w:p w:rsidR="00000000" w:rsidDel="00000000" w:rsidP="00000000" w:rsidRDefault="00000000" w:rsidRPr="00000000" w14:paraId="00000091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Kako si ih riješio? </w:t>
            </w:r>
          </w:p>
          <w:p w:rsidR="00000000" w:rsidDel="00000000" w:rsidP="00000000" w:rsidRDefault="00000000" w:rsidRPr="00000000" w14:paraId="00000092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rPr>
                <w:rFonts w:ascii="Calibri" w:cs="Calibri" w:eastAsia="Calibri" w:hAnsi="Calibri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210" w:hRule="atLeast"/>
          <w:tblHeader w:val="0"/>
        </w:trPr>
        <w:tc>
          <w:tcPr>
            <w:tcBorders>
              <w:top w:color="000000" w:space="0" w:sz="4" w:val="single"/>
              <w:bottom w:color="000000" w:space="0" w:sz="0" w:val="nil"/>
            </w:tcBorders>
            <w:vAlign w:val="center"/>
          </w:tcPr>
          <w:p w:rsidR="00000000" w:rsidDel="00000000" w:rsidP="00000000" w:rsidRDefault="00000000" w:rsidRPr="00000000" w14:paraId="00000093">
            <w:pPr>
              <w:jc w:val="center"/>
              <w:rPr>
                <w:rFonts w:ascii="Calibri" w:cs="Calibri" w:eastAsia="Calibri" w:hAnsi="Calibri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color w:val="323e4f"/>
                <w:rtl w:val="0"/>
              </w:rPr>
              <w:t xml:space="preserve">ZAKLJUČAK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94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Program je umjetni jezik koji koristimo kako bi rekli robotima što da rade. Prevodimo naše upute u dio programa. Zatim učitamo program u robota i omogućavamo mu da radi svakojake stvari koje smo isprogramirali.</w:t>
            </w:r>
          </w:p>
          <w:p w:rsidR="00000000" w:rsidDel="00000000" w:rsidP="00000000" w:rsidRDefault="00000000" w:rsidRPr="00000000" w14:paraId="00000095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6">
            <w:pPr>
              <w:jc w:val="both"/>
              <w:rPr>
                <w:rFonts w:ascii="Calibri" w:cs="Calibri" w:eastAsia="Calibri" w:hAnsi="Calibri"/>
                <w:i w:val="1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Sučelje mBlock 5 sastoji se od: </w:t>
            </w:r>
            <w:r w:rsidDel="00000000" w:rsidR="00000000" w:rsidRPr="00000000">
              <w:rPr>
                <w:rFonts w:ascii="Calibri" w:cs="Calibri" w:eastAsia="Calibri" w:hAnsi="Calibri"/>
                <w:i w:val="1"/>
                <w:color w:val="44546a"/>
                <w:sz w:val="20"/>
                <w:szCs w:val="20"/>
                <w:rtl w:val="0"/>
              </w:rPr>
              <w:t xml:space="preserve">Stage area, Blocks area, Scripts area, Device/Sprites/Backgrounds Setting area.</w:t>
            </w:r>
          </w:p>
          <w:p w:rsidR="00000000" w:rsidDel="00000000" w:rsidP="00000000" w:rsidRDefault="00000000" w:rsidRPr="00000000" w14:paraId="00000097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98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color w:val="44546a"/>
                <w:sz w:val="20"/>
                <w:szCs w:val="20"/>
                <w:rtl w:val="0"/>
              </w:rPr>
              <w:t xml:space="preserve">Event je početak dijela programa. Kad pišete programe, prvo morate odabrati event.</w:t>
            </w:r>
          </w:p>
          <w:p w:rsidR="00000000" w:rsidDel="00000000" w:rsidP="00000000" w:rsidRDefault="00000000" w:rsidRPr="00000000" w14:paraId="00000099">
            <w:pPr>
              <w:jc w:val="both"/>
              <w:rPr>
                <w:rFonts w:ascii="Calibri" w:cs="Calibri" w:eastAsia="Calibri" w:hAnsi="Calibri"/>
                <w:color w:val="44546a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9A">
      <w:pPr>
        <w:rPr/>
      </w:pPr>
      <w:r w:rsidDel="00000000" w:rsidR="00000000" w:rsidRPr="00000000">
        <w:rPr>
          <w:rtl w:val="0"/>
        </w:rPr>
      </w:r>
    </w:p>
    <w:tbl>
      <w:tblPr>
        <w:tblStyle w:val="Table6"/>
        <w:tblW w:w="8973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5633"/>
        <w:gridCol w:w="3340"/>
        <w:tblGridChange w:id="0">
          <w:tblGrid>
            <w:gridCol w:w="5633"/>
            <w:gridCol w:w="3340"/>
          </w:tblGrid>
        </w:tblGridChange>
      </w:tblGrid>
      <w:tr>
        <w:trPr>
          <w:cantSplit w:val="0"/>
          <w:trHeight w:val="248" w:hRule="atLeast"/>
          <w:tblHeader w:val="0"/>
        </w:trPr>
        <w:tc>
          <w:tcPr/>
          <w:p w:rsidR="00000000" w:rsidDel="00000000" w:rsidP="00000000" w:rsidRDefault="00000000" w:rsidRPr="00000000" w14:paraId="0000009B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i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000000"/>
                <w:sz w:val="20"/>
                <w:szCs w:val="20"/>
                <w:rtl w:val="0"/>
              </w:rPr>
              <w:t xml:space="preserve">Metode</w:t>
            </w:r>
            <w:r w:rsidDel="00000000" w:rsidR="00000000" w:rsidRPr="00000000">
              <w:rPr>
                <w:rtl w:val="0"/>
              </w:rPr>
            </w:r>
          </w:p>
        </w:tc>
        <w:tc>
          <w:tcPr/>
          <w:p w:rsidR="00000000" w:rsidDel="00000000" w:rsidP="00000000" w:rsidRDefault="00000000" w:rsidRPr="00000000" w14:paraId="0000009C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b w:val="1"/>
                <w:i w:val="1"/>
                <w:color w:val="000000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000000"/>
                <w:sz w:val="20"/>
                <w:szCs w:val="20"/>
                <w:rtl w:val="0"/>
              </w:rPr>
              <w:t xml:space="preserve">Oblici rada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558" w:hRule="atLeast"/>
          <w:tblHeader w:val="0"/>
        </w:trPr>
        <w:tc>
          <w:tcPr/>
          <w:p w:rsidR="00000000" w:rsidDel="00000000" w:rsidP="00000000" w:rsidRDefault="00000000" w:rsidRPr="00000000" w14:paraId="0000009D">
            <w:pPr>
              <w:ind w:left="239" w:hanging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prezentacija                                           intervju</w:t>
            </w:r>
          </w:p>
          <w:p w:rsidR="00000000" w:rsidDel="00000000" w:rsidP="00000000" w:rsidRDefault="00000000" w:rsidRPr="00000000" w14:paraId="0000009E">
            <w:pPr>
              <w:ind w:left="239" w:hanging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razgovor/diskusija                               demonstracija</w:t>
            </w:r>
          </w:p>
          <w:p w:rsidR="00000000" w:rsidDel="00000000" w:rsidP="00000000" w:rsidRDefault="00000000" w:rsidRPr="00000000" w14:paraId="0000009F">
            <w:pPr>
              <w:ind w:left="239" w:hanging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rad na tekstu                                        igranje uloga</w:t>
            </w:r>
          </w:p>
          <w:p w:rsidR="00000000" w:rsidDel="00000000" w:rsidP="00000000" w:rsidRDefault="00000000" w:rsidRPr="00000000" w14:paraId="000000A0">
            <w:pPr>
              <w:ind w:left="239" w:hanging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grafički rad</w:t>
            </w:r>
          </w:p>
          <w:p w:rsidR="00000000" w:rsidDel="00000000" w:rsidP="00000000" w:rsidRDefault="00000000" w:rsidRPr="00000000" w14:paraId="000000A1">
            <w:pPr>
              <w:ind w:left="239" w:hanging="239"/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interaktivna vježba /simulacija na računalu</w:t>
            </w:r>
          </w:p>
        </w:tc>
        <w:tc>
          <w:tcPr/>
          <w:p w:rsidR="00000000" w:rsidDel="00000000" w:rsidP="00000000" w:rsidRDefault="00000000" w:rsidRPr="00000000" w14:paraId="000000A2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individualan rad</w:t>
            </w:r>
          </w:p>
          <w:p w:rsidR="00000000" w:rsidDel="00000000" w:rsidP="00000000" w:rsidRDefault="00000000" w:rsidRPr="00000000" w14:paraId="000000A3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rad u paru</w:t>
            </w:r>
          </w:p>
          <w:p w:rsidR="00000000" w:rsidDel="00000000" w:rsidP="00000000" w:rsidRDefault="00000000" w:rsidRPr="00000000" w14:paraId="000000A4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grupni rad</w:t>
            </w:r>
          </w:p>
          <w:p w:rsidR="00000000" w:rsidDel="00000000" w:rsidP="00000000" w:rsidRDefault="00000000" w:rsidRPr="00000000" w14:paraId="000000A5">
            <w:pPr>
              <w:rPr>
                <w:rFonts w:ascii="Calibri" w:cs="Calibri" w:eastAsia="Calibri" w:hAnsi="Calibri"/>
                <w:i w:val="1"/>
                <w:color w:val="323e4f"/>
              </w:rPr>
            </w:pPr>
            <w:r w:rsidDel="00000000" w:rsidR="00000000" w:rsidRPr="00000000">
              <w:rPr>
                <w:rFonts w:ascii="Calibri" w:cs="Calibri" w:eastAsia="Calibri" w:hAnsi="Calibri"/>
                <w:i w:val="1"/>
                <w:color w:val="323e4f"/>
                <w:rtl w:val="0"/>
              </w:rPr>
              <w:t xml:space="preserve">frontalni rad</w:t>
            </w:r>
          </w:p>
        </w:tc>
      </w:tr>
    </w:tbl>
    <w:p w:rsidR="00000000" w:rsidDel="00000000" w:rsidP="00000000" w:rsidRDefault="00000000" w:rsidRPr="00000000" w14:paraId="000000A6">
      <w:pPr>
        <w:rPr/>
      </w:pPr>
      <w:r w:rsidDel="00000000" w:rsidR="00000000" w:rsidRPr="00000000">
        <w:rPr>
          <w:rtl w:val="0"/>
        </w:rPr>
      </w:r>
    </w:p>
    <w:tbl>
      <w:tblPr>
        <w:tblStyle w:val="Table7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blHeader w:val="0"/>
        </w:trPr>
        <w:tc>
          <w:tcPr>
            <w:tcBorders>
              <w:bottom w:color="000000" w:space="0" w:sz="0" w:val="nil"/>
            </w:tcBorders>
          </w:tcPr>
          <w:p w:rsidR="00000000" w:rsidDel="00000000" w:rsidP="00000000" w:rsidRDefault="00000000" w:rsidRPr="00000000" w14:paraId="000000A7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Materijali</w:t>
            </w:r>
          </w:p>
        </w:tc>
      </w:tr>
      <w:tr>
        <w:trPr>
          <w:cantSplit w:val="0"/>
          <w:tblHeader w:val="0"/>
        </w:trPr>
        <w:tc>
          <w:tcPr>
            <w:tcBorders>
              <w:top w:color="000000" w:space="0" w:sz="0" w:val="nil"/>
              <w:bottom w:color="000000" w:space="0" w:sz="4" w:val="single"/>
            </w:tcBorders>
          </w:tcPr>
          <w:p w:rsidR="00000000" w:rsidDel="00000000" w:rsidP="00000000" w:rsidRDefault="00000000" w:rsidRPr="00000000" w14:paraId="000000A8">
            <w:pPr>
              <w:numPr>
                <w:ilvl w:val="0"/>
                <w:numId w:val="2"/>
              </w:num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shd w:fill="ffffff" w:val="clear"/>
              <w:ind w:left="720" w:hanging="360"/>
              <w:rPr>
                <w:rFonts w:ascii="Calibri" w:cs="Calibri" w:eastAsia="Calibri" w:hAnsi="Calibri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9">
      <w:pPr>
        <w:rPr>
          <w:color w:val="323e4f"/>
        </w:rPr>
      </w:pPr>
      <w:r w:rsidDel="00000000" w:rsidR="00000000" w:rsidRPr="00000000">
        <w:rPr>
          <w:rtl w:val="0"/>
        </w:rPr>
      </w:r>
    </w:p>
    <w:tbl>
      <w:tblPr>
        <w:tblStyle w:val="Table8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80" w:hRule="atLeast"/>
          <w:tblHeader w:val="0"/>
        </w:trPr>
        <w:tc>
          <w:tcPr>
            <w:tcBorders>
              <w:top w:color="000000" w:space="0" w:sz="4" w:val="single"/>
              <w:left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A">
            <w:pPr>
              <w:pBdr>
                <w:top w:space="0" w:sz="0" w:val="nil"/>
                <w:left w:space="0" w:sz="0" w:val="nil"/>
                <w:bottom w:space="0" w:sz="0" w:val="nil"/>
                <w:right w:space="0" w:sz="0" w:val="nil"/>
                <w:between w:space="0" w:sz="0" w:val="nil"/>
              </w:pBdr>
              <w:jc w:val="both"/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</w:rPr>
            </w:pPr>
            <w:r w:rsidDel="00000000" w:rsidR="00000000" w:rsidRPr="00000000">
              <w:rPr>
                <w:rFonts w:ascii="Calibri" w:cs="Calibri" w:eastAsia="Calibri" w:hAnsi="Calibri"/>
                <w:b w:val="1"/>
                <w:i w:val="1"/>
                <w:color w:val="323e4f"/>
                <w:sz w:val="20"/>
                <w:szCs w:val="20"/>
                <w:rtl w:val="0"/>
              </w:rPr>
              <w:t xml:space="preserve">Literatura</w:t>
            </w:r>
          </w:p>
          <w:p w:rsidR="00000000" w:rsidDel="00000000" w:rsidP="00000000" w:rsidRDefault="00000000" w:rsidRPr="00000000" w14:paraId="000000AB">
            <w:pPr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AC">
            <w:pPr>
              <w:numPr>
                <w:ilvl w:val="0"/>
                <w:numId w:val="2"/>
              </w:numPr>
              <w:ind w:left="720" w:hanging="360"/>
              <w:rPr>
                <w:color w:val="323e4f"/>
              </w:rPr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AD">
      <w:pPr>
        <w:rPr/>
      </w:pPr>
      <w:r w:rsidDel="00000000" w:rsidR="00000000" w:rsidRPr="00000000">
        <w:rPr>
          <w:rtl w:val="0"/>
        </w:rPr>
      </w:r>
    </w:p>
    <w:tbl>
      <w:tblPr>
        <w:tblStyle w:val="Table9"/>
        <w:tblW w:w="9060.0" w:type="dxa"/>
        <w:jc w:val="left"/>
        <w:tblBorders>
          <w:top w:color="000000" w:space="0" w:sz="4" w:val="single"/>
          <w:left w:color="000000" w:space="0" w:sz="4" w:val="single"/>
          <w:bottom w:color="000000" w:space="0" w:sz="4" w:val="single"/>
          <w:right w:color="000000" w:space="0" w:sz="4" w:val="single"/>
          <w:insideH w:color="000000" w:space="0" w:sz="4" w:val="single"/>
          <w:insideV w:color="000000" w:space="0" w:sz="4" w:val="single"/>
        </w:tblBorders>
        <w:tblLayout w:type="fixed"/>
        <w:tblLook w:val="0000"/>
      </w:tblPr>
      <w:tblGrid>
        <w:gridCol w:w="9060"/>
        <w:tblGridChange w:id="0">
          <w:tblGrid>
            <w:gridCol w:w="9060"/>
          </w:tblGrid>
        </w:tblGridChange>
      </w:tblGrid>
      <w:tr>
        <w:trPr>
          <w:cantSplit w:val="0"/>
          <w:trHeight w:val="332" w:hRule="atLeast"/>
          <w:tblHeader w:val="0"/>
        </w:trPr>
        <w:tc>
          <w:tcPr>
            <w:tcBorders>
              <w:bottom w:color="000000" w:space="0" w:sz="4" w:val="single"/>
            </w:tcBorders>
            <w:shd w:fill="acb9ca" w:val="clear"/>
            <w:vAlign w:val="center"/>
          </w:tcPr>
          <w:p w:rsidR="00000000" w:rsidDel="00000000" w:rsidP="00000000" w:rsidRDefault="00000000" w:rsidRPr="00000000" w14:paraId="000000AE">
            <w:pPr>
              <w:jc w:val="center"/>
              <w:rPr>
                <w:color w:val="ffffff"/>
              </w:rPr>
            </w:pPr>
            <w:r w:rsidDel="00000000" w:rsidR="00000000" w:rsidRPr="00000000">
              <w:rPr>
                <w:b w:val="1"/>
                <w:color w:val="ffffff"/>
                <w:rtl w:val="0"/>
              </w:rPr>
              <w:t xml:space="preserve">OSOBNA ZAPAŽANJA, KOMENTARI I BILJEŠKE</w:t>
            </w:r>
            <w:r w:rsidDel="00000000" w:rsidR="00000000" w:rsidRPr="00000000">
              <w:rPr>
                <w:rtl w:val="0"/>
              </w:rPr>
            </w:r>
          </w:p>
        </w:tc>
      </w:tr>
      <w:tr>
        <w:trPr>
          <w:cantSplit w:val="0"/>
          <w:trHeight w:val="1627" w:hRule="atLeast"/>
          <w:tblHeader w:val="0"/>
        </w:trPr>
        <w:tc>
          <w:tcPr>
            <w:tcBorders>
              <w:top w:color="000000" w:space="0" w:sz="4" w:val="single"/>
              <w:bottom w:color="000000" w:space="0" w:sz="4" w:val="single"/>
            </w:tcBorders>
          </w:tcPr>
          <w:p w:rsidR="00000000" w:rsidDel="00000000" w:rsidP="00000000" w:rsidRDefault="00000000" w:rsidRPr="00000000" w14:paraId="000000AF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0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1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2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3">
            <w:pPr>
              <w:rPr/>
            </w:pPr>
            <w:r w:rsidDel="00000000" w:rsidR="00000000" w:rsidRPr="00000000">
              <w:rPr>
                <w:rtl w:val="0"/>
              </w:rPr>
            </w:r>
          </w:p>
          <w:p w:rsidR="00000000" w:rsidDel="00000000" w:rsidP="00000000" w:rsidRDefault="00000000" w:rsidRPr="00000000" w14:paraId="000000B4">
            <w:pPr>
              <w:rPr/>
            </w:pPr>
            <w:r w:rsidDel="00000000" w:rsidR="00000000" w:rsidRPr="00000000">
              <w:rPr>
                <w:rtl w:val="0"/>
              </w:rPr>
            </w:r>
          </w:p>
        </w:tc>
      </w:tr>
    </w:tbl>
    <w:p w:rsidR="00000000" w:rsidDel="00000000" w:rsidP="00000000" w:rsidRDefault="00000000" w:rsidRPr="00000000" w14:paraId="000000B5">
      <w:pPr>
        <w:jc w:val="center"/>
        <w:rPr/>
      </w:pPr>
      <w:r w:rsidDel="00000000" w:rsidR="00000000" w:rsidRPr="00000000">
        <w:rPr>
          <w:rtl w:val="0"/>
        </w:rPr>
      </w:r>
    </w:p>
    <w:p w:rsidR="00000000" w:rsidDel="00000000" w:rsidP="00000000" w:rsidRDefault="00000000" w:rsidRPr="00000000" w14:paraId="000000B6">
      <w:pPr>
        <w:jc w:val="center"/>
        <w:rPr/>
      </w:pPr>
      <w:r w:rsidDel="00000000" w:rsidR="00000000" w:rsidRPr="00000000">
        <w:rPr>
          <w:rtl w:val="0"/>
        </w:rPr>
      </w:r>
    </w:p>
    <w:sectPr>
      <w:headerReference r:id="rId19" w:type="default"/>
      <w:headerReference r:id="rId20" w:type="first"/>
      <w:headerReference r:id="rId21" w:type="even"/>
      <w:footerReference r:id="rId22" w:type="default"/>
      <w:footerReference r:id="rId23" w:type="first"/>
      <w:footerReference r:id="rId24" w:type="even"/>
      <w:pgSz w:h="16838" w:w="11906" w:orient="portrait"/>
      <w:pgMar w:bottom="1418" w:top="1418" w:left="1418" w:right="1418" w:header="284" w:footer="193"/>
      <w:pgNumType w:start="1"/>
    </w:sectPr>
  </w:body>
</w:document>
</file>

<file path=word/fontTable.xml><?xml version="1.0" encoding="utf-8"?>
<w:font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font w:name="Arial"/>
  <w:font w:name="Calibri"/>
  <w:font w:name="Georgia"/>
  <w:font w:name="Times New Roman"/>
  <w:font w:name="Courier New"/>
  <w:font w:name="Noto Sans Symbols">
    <w:embedRegular w:fontKey="{00000000-0000-0000-0000-000000000000}" r:id="rId1" w:subsetted="0"/>
    <w:embedBold w:fontKey="{00000000-0000-0000-0000-000000000000}" r:id="rId2" w:subsetted="0"/>
  </w:font>
</w:fonts>
</file>

<file path=word/footer1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0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1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right="360"/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2">
    <w:pPr>
      <w:rPr/>
    </w:pPr>
    <w:r w:rsidDel="00000000" w:rsidR="00000000" w:rsidRPr="00000000">
      <w:rPr>
        <w:rtl w:val="0"/>
      </w:rPr>
    </w:r>
  </w:p>
</w:ftr>
</file>

<file path=word/footer2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3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ftr>
</file>

<file path=word/footer3.xml><?xml version="1.0" encoding="utf-8"?>
<w:ft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C4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right"/>
      <w:rPr>
        <w:color w:val="000000"/>
      </w:rPr>
    </w:pPr>
    <w:r w:rsidDel="00000000" w:rsidR="00000000" w:rsidRPr="00000000">
      <w:rPr>
        <w:color w:val="000000"/>
      </w:rPr>
      <w:fldChar w:fldCharType="begin"/>
      <w:instrText xml:space="preserve">PAGE</w:instrText>
      <w:fldChar w:fldCharType="separate"/>
      <w:fldChar w:fldCharType="end"/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5">
    <w:pPr>
      <w:pBdr>
        <w:top w:color="4472c4" w:space="10" w:sz="6" w:val="single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spacing w:before="240" w:lineRule="auto"/>
      <w:ind w:right="360"/>
      <w:rPr>
        <w:rFonts w:ascii="Calibri" w:cs="Calibri" w:eastAsia="Calibri" w:hAnsi="Calibri"/>
        <w:color w:val="44546a"/>
        <w:sz w:val="15"/>
        <w:szCs w:val="15"/>
      </w:rPr>
    </w:pPr>
    <w:hyperlink r:id="rId1">
      <w:r w:rsidDel="00000000" w:rsidR="00000000" w:rsidRPr="00000000">
        <w:rPr>
          <w:rFonts w:ascii="Calibri" w:cs="Calibri" w:eastAsia="Calibri" w:hAnsi="Calibri"/>
          <w:color w:val="44546a"/>
          <w:sz w:val="15"/>
          <w:szCs w:val="15"/>
          <w:rtl w:val="0"/>
        </w:rPr>
        <w:t xml:space="preserve">http://erasmus-artie.eu</w:t>
      </w:r>
    </w:hyperlink>
    <w:r w:rsidDel="00000000" w:rsidR="00000000" w:rsidRPr="00000000">
      <w:rPr>
        <w:rtl w:val="0"/>
      </w:rPr>
    </w:r>
    <w:r w:rsidDel="00000000" w:rsidR="00000000" w:rsidRPr="00000000">
      <w:drawing>
        <wp:anchor allowOverlap="1" behindDoc="0" distB="0" distT="0" distL="114300" distR="114300" hidden="0" layoutInCell="1" locked="0" relativeHeight="0" simplePos="0">
          <wp:simplePos x="0" y="0"/>
          <wp:positionH relativeFrom="column">
            <wp:posOffset>-154725</wp:posOffset>
          </wp:positionH>
          <wp:positionV relativeFrom="paragraph">
            <wp:posOffset>117263</wp:posOffset>
          </wp:positionV>
          <wp:extent cx="439811" cy="371899"/>
          <wp:effectExtent b="0" l="0" r="0" t="0"/>
          <wp:wrapSquare wrapText="bothSides" distB="0" distT="0" distL="114300" distR="114300"/>
          <wp:docPr descr="Logo&#10;&#10;Description automatically generated with medium confidence" id="49" name="image2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2.png"/>
                  <pic:cNvPicPr preferRelativeResize="0"/>
                </pic:nvPicPr>
                <pic:blipFill>
                  <a:blip r:embed="rId2"/>
                  <a:srcRect b="20432" l="8047" r="72669" t="26955"/>
                  <a:stretch>
                    <a:fillRect/>
                  </a:stretch>
                </pic:blipFill>
                <pic:spPr>
                  <a:xfrm>
                    <a:off x="0" y="0"/>
                    <a:ext cx="439811" cy="371899"/>
                  </a:xfrm>
                  <a:prstGeom prst="rect"/>
                  <a:ln/>
                </pic:spPr>
              </pic:pic>
            </a:graphicData>
          </a:graphic>
        </wp:anchor>
      </w:drawing>
    </w:r>
  </w:p>
  <w:p w:rsidR="00000000" w:rsidDel="00000000" w:rsidP="00000000" w:rsidRDefault="00000000" w:rsidRPr="00000000" w14:paraId="000000C6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both"/>
      <w:rPr>
        <w:color w:val="000000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C7">
    <w:pPr>
      <w:rPr/>
    </w:pPr>
    <w:r w:rsidDel="00000000" w:rsidR="00000000" w:rsidRPr="00000000">
      <w:rPr>
        <w:rtl w:val="0"/>
      </w:rPr>
    </w:r>
  </w:p>
</w:ftr>
</file>

<file path=word/header1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7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8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ind w:left="-142" w:firstLine="0"/>
      <w:jc w:val="right"/>
      <w:rPr>
        <w:b w:val="1"/>
        <w:i w:val="1"/>
        <w:color w:val="1f3864"/>
        <w:sz w:val="15"/>
        <w:szCs w:val="15"/>
      </w:rPr>
    </w:pP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9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b w:val="1"/>
        <w:color w:val="1f3864"/>
        <w:sz w:val="15"/>
        <w:szCs w:val="15"/>
      </w:rPr>
    </w:pP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580004" cy="510791"/>
          <wp:effectExtent b="0" l="0" r="0" t="0"/>
          <wp:docPr descr="Logo&#10;&#10;Description automatically generated with medium confidence" id="61" name="image5.png"/>
          <a:graphic>
            <a:graphicData uri="http://schemas.openxmlformats.org/drawingml/2006/picture">
              <pic:pic>
                <pic:nvPicPr>
                  <pic:cNvPr descr="Logo&#10;&#10;Description automatically generated with medium confidence" id="0" name="image5.png"/>
                  <pic:cNvPicPr preferRelativeResize="0"/>
                </pic:nvPicPr>
                <pic:blipFill>
                  <a:blip r:embed="rId1"/>
                  <a:srcRect b="14479" l="0" r="0" t="21649"/>
                  <a:stretch>
                    <a:fillRect/>
                  </a:stretch>
                </pic:blipFill>
                <pic:spPr>
                  <a:xfrm>
                    <a:off x="0" y="0"/>
                    <a:ext cx="2580004" cy="510791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b w:val="1"/>
        <w:color w:val="1f3864"/>
        <w:sz w:val="15"/>
        <w:szCs w:val="15"/>
      </w:rPr>
      <w:drawing>
        <wp:inline distB="0" distT="0" distL="0" distR="0">
          <wp:extent cx="2169489" cy="477804"/>
          <wp:effectExtent b="0" l="0" r="0" t="0"/>
          <wp:docPr descr="Graphical user interface, text&#10;&#10;Description automatically generated" id="62" name="image6.jpg"/>
          <a:graphic>
            <a:graphicData uri="http://schemas.openxmlformats.org/drawingml/2006/picture">
              <pic:pic>
                <pic:nvPicPr>
                  <pic:cNvPr descr="Graphical user interface, text&#10;&#10;Description automatically generated" id="0" name="image6.jpg"/>
                  <pic:cNvPicPr preferRelativeResize="0"/>
                </pic:nvPicPr>
                <pic:blipFill>
                  <a:blip r:embed="rId2"/>
                  <a:srcRect b="0" l="0" r="0" t="0"/>
                  <a:stretch>
                    <a:fillRect/>
                  </a:stretch>
                </pic:blipFill>
                <pic:spPr>
                  <a:xfrm>
                    <a:off x="0" y="0"/>
                    <a:ext cx="2169489" cy="477804"/>
                  </a:xfrm>
                  <a:prstGeom prst="rect"/>
                  <a:ln/>
                </pic:spPr>
              </pic:pic>
            </a:graphicData>
          </a:graphic>
        </wp:inline>
      </w:drawing>
    </w:r>
    <w:r w:rsidDel="00000000" w:rsidR="00000000" w:rsidRPr="00000000">
      <w:rPr>
        <w:rtl w:val="0"/>
      </w:rPr>
    </w:r>
  </w:p>
  <w:p w:rsidR="00000000" w:rsidDel="00000000" w:rsidP="00000000" w:rsidRDefault="00000000" w:rsidRPr="00000000" w14:paraId="000000BA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ARTIE: Artificial Intelligence in Education - challenges and opportunities of the new era:</w:t>
    </w:r>
  </w:p>
  <w:p w:rsidR="00000000" w:rsidDel="00000000" w:rsidP="00000000" w:rsidRDefault="00000000" w:rsidRPr="00000000" w14:paraId="000000BB">
    <w:pPr>
      <w:pStyle w:val="Heading1"/>
      <w:jc w:val="center"/>
      <w:rPr>
        <w:rFonts w:ascii="Calibri" w:cs="Calibri" w:eastAsia="Calibri" w:hAnsi="Calibri"/>
        <w:b w:val="0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b w:val="0"/>
        <w:color w:val="44546a"/>
        <w:sz w:val="15"/>
        <w:szCs w:val="15"/>
        <w:rtl w:val="0"/>
      </w:rPr>
      <w:t xml:space="preserve">development of a new curriculum, guide for educators and online course for students</w:t>
    </w:r>
  </w:p>
  <w:p w:rsidR="00000000" w:rsidDel="00000000" w:rsidP="00000000" w:rsidRDefault="00000000" w:rsidRPr="00000000" w14:paraId="000000BC">
    <w:pPr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tabs>
        <w:tab w:val="center" w:leader="none" w:pos="4536"/>
        <w:tab w:val="right" w:leader="none" w:pos="9072"/>
      </w:tabs>
      <w:jc w:val="center"/>
      <w:rPr>
        <w:rFonts w:ascii="Calibri" w:cs="Calibri" w:eastAsia="Calibri" w:hAnsi="Calibri"/>
        <w:color w:val="44546a"/>
        <w:sz w:val="15"/>
        <w:szCs w:val="15"/>
      </w:rPr>
    </w:pPr>
    <w:r w:rsidDel="00000000" w:rsidR="00000000" w:rsidRPr="00000000">
      <w:rPr>
        <w:rFonts w:ascii="Calibri" w:cs="Calibri" w:eastAsia="Calibri" w:hAnsi="Calibri"/>
        <w:color w:val="44546a"/>
        <w:sz w:val="15"/>
        <w:szCs w:val="15"/>
        <w:rtl w:val="0"/>
      </w:rPr>
      <w:t xml:space="preserve">Project co-funded by European Union under Erasmus+ Programme, 2020-1-HR01-KA201-077800</w:t>
    </w:r>
  </w:p>
  <w:p w:rsidR="00000000" w:rsidDel="00000000" w:rsidP="00000000" w:rsidRDefault="00000000" w:rsidRPr="00000000" w14:paraId="000000BD">
    <w:pPr>
      <w:rPr/>
    </w:pPr>
    <w:r w:rsidDel="00000000" w:rsidR="00000000" w:rsidRPr="00000000">
      <w:rPr>
        <w:rtl w:val="0"/>
      </w:rPr>
    </w:r>
  </w:p>
</w:hdr>
</file>

<file path=word/header2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E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header3.xml><?xml version="1.0" encoding="utf-8"?>
<w:hdr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p w:rsidR="00000000" w:rsidDel="00000000" w:rsidP="00000000" w:rsidRDefault="00000000" w:rsidRPr="00000000" w14:paraId="000000BF">
    <w:pPr>
      <w:keepNext w:val="0"/>
      <w:keepLines w:val="0"/>
      <w:pageBreakBefore w:val="0"/>
      <w:widowControl w:val="1"/>
      <w:pBdr>
        <w:top w:space="0" w:sz="0" w:val="nil"/>
        <w:left w:space="0" w:sz="0" w:val="nil"/>
        <w:bottom w:space="0" w:sz="0" w:val="nil"/>
        <w:right w:space="0" w:sz="0" w:val="nil"/>
        <w:between w:space="0" w:sz="0" w:val="nil"/>
      </w:pBdr>
      <w:shd w:fill="auto" w:val="clear"/>
      <w:tabs>
        <w:tab w:val="center" w:leader="none" w:pos="4536"/>
        <w:tab w:val="right" w:leader="none" w:pos="9072"/>
      </w:tabs>
      <w:spacing w:after="0" w:before="0" w:line="240" w:lineRule="auto"/>
      <w:ind w:left="0" w:right="0" w:firstLine="0"/>
      <w:jc w:val="both"/>
      <w:rPr>
        <w:rFonts w:ascii="Times New Roman" w:cs="Times New Roman" w:eastAsia="Times New Roman" w:hAnsi="Times New Roman"/>
        <w:b w:val="0"/>
        <w:i w:val="0"/>
        <w:smallCaps w:val="0"/>
        <w:strike w:val="0"/>
        <w:color w:val="000000"/>
        <w:sz w:val="24"/>
        <w:szCs w:val="24"/>
        <w:u w:val="none"/>
        <w:shd w:fill="auto" w:val="clear"/>
        <w:vertAlign w:val="baseline"/>
      </w:rPr>
    </w:pPr>
    <w:r w:rsidDel="00000000" w:rsidR="00000000" w:rsidRPr="00000000">
      <w:rPr>
        <w:rtl w:val="0"/>
      </w:rPr>
    </w:r>
  </w:p>
</w:hdr>
</file>

<file path=word/numbering.xml><?xml version="1.0" encoding="utf-8"?>
<w:numbering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abstractNum w:abstractNumId="1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2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3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4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5"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cs="Noto Sans Symbols" w:eastAsia="Noto Sans Symbols" w:hAnsi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cs="Courier New" w:eastAsia="Courier New" w:hAnsi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cs="Noto Sans Symbols" w:eastAsia="Noto Sans Symbols" w:hAnsi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cs="Noto Sans Symbols" w:eastAsia="Noto Sans Symbols" w:hAnsi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cs="Courier New" w:eastAsia="Courier New" w:hAnsi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cs="Noto Sans Symbols" w:eastAsia="Noto Sans Symbols" w:hAnsi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cs="Noto Sans Symbols" w:eastAsia="Noto Sans Symbols" w:hAnsi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cs="Courier New" w:eastAsia="Courier New" w:hAnsi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cs="Noto Sans Symbols" w:eastAsia="Noto Sans Symbols" w:hAnsi="Noto Sans Symbols"/>
      </w:rPr>
    </w:lvl>
  </w:abstractNum>
  <w:abstractNum w:abstractNumId="6">
    <w:lvl w:ilvl="0">
      <w:start w:val="1"/>
      <w:numFmt w:val="decimal"/>
      <w:lvlText w:val="%1."/>
      <w:lvlJc w:val="left"/>
      <w:pPr>
        <w:ind w:left="720" w:hanging="360"/>
      </w:pPr>
      <w:rPr/>
    </w:lvl>
    <w:lvl w:ilvl="1">
      <w:start w:val="1"/>
      <w:numFmt w:val="lowerLetter"/>
      <w:lvlText w:val="%2."/>
      <w:lvlJc w:val="left"/>
      <w:pPr>
        <w:ind w:left="1440" w:hanging="360"/>
      </w:pPr>
      <w:rPr/>
    </w:lvl>
    <w:lvl w:ilvl="2">
      <w:start w:val="1"/>
      <w:numFmt w:val="lowerRoman"/>
      <w:lvlText w:val="%3."/>
      <w:lvlJc w:val="right"/>
      <w:pPr>
        <w:ind w:left="2160" w:hanging="180"/>
      </w:pPr>
      <w:rPr/>
    </w:lvl>
    <w:lvl w:ilvl="3">
      <w:start w:val="1"/>
      <w:numFmt w:val="decimal"/>
      <w:lvlText w:val="%4."/>
      <w:lvlJc w:val="left"/>
      <w:pPr>
        <w:ind w:left="2880" w:hanging="360"/>
      </w:pPr>
      <w:rPr/>
    </w:lvl>
    <w:lvl w:ilvl="4">
      <w:start w:val="1"/>
      <w:numFmt w:val="lowerLetter"/>
      <w:lvlText w:val="%5."/>
      <w:lvlJc w:val="left"/>
      <w:pPr>
        <w:ind w:left="3600" w:hanging="360"/>
      </w:pPr>
      <w:rPr/>
    </w:lvl>
    <w:lvl w:ilvl="5">
      <w:start w:val="1"/>
      <w:numFmt w:val="lowerRoman"/>
      <w:lvlText w:val="%6."/>
      <w:lvlJc w:val="right"/>
      <w:pPr>
        <w:ind w:left="4320" w:hanging="180"/>
      </w:pPr>
      <w:rPr/>
    </w:lvl>
    <w:lvl w:ilvl="6">
      <w:start w:val="1"/>
      <w:numFmt w:val="decimal"/>
      <w:lvlText w:val="%7."/>
      <w:lvlJc w:val="left"/>
      <w:pPr>
        <w:ind w:left="5040" w:hanging="360"/>
      </w:pPr>
      <w:rPr/>
    </w:lvl>
    <w:lvl w:ilvl="7">
      <w:start w:val="1"/>
      <w:numFmt w:val="lowerLetter"/>
      <w:lvlText w:val="%8."/>
      <w:lvlJc w:val="left"/>
      <w:pPr>
        <w:ind w:left="5760" w:hanging="360"/>
      </w:pPr>
      <w:rPr/>
    </w:lvl>
    <w:lvl w:ilvl="8">
      <w:start w:val="1"/>
      <w:numFmt w:val="lowerRoman"/>
      <w:lvlText w:val="%9."/>
      <w:lvlJc w:val="right"/>
      <w:pPr>
        <w:ind w:left="6480" w:hanging="180"/>
      </w:pPr>
      <w:rPr/>
    </w:lvl>
  </w:abstractNum>
  <w:num w:numId="1">
    <w:abstractNumId w:val="1"/>
  </w:num>
  <w:num w:numId="2">
    <w:abstractNumId w:val="2"/>
  </w:num>
  <w:num w:numId="3">
    <w:abstractNumId w:val="3"/>
  </w:num>
  <w:num w:numId="4">
    <w:abstractNumId w:val="4"/>
  </w:num>
  <w:num w:numId="5">
    <w:abstractNumId w:val="5"/>
  </w:num>
  <w:num w:numId="6">
    <w:abstractNumId w:val="6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efaultTabStop w:val="720"/>
  <w:compat>
    <w:compatSetting w:val="15" w:name="compatibilityMode" w:uri="http://schemas.microsoft.com/office/word"/>
  </w:compat>
  <w:clrSchemeMapping w:bg1="light1" w:t1="dark1" w:bg2="light2" w:t2="dark2" w:accent1="accent1" w:accent2="accent2" w:accent3="accent3" w:accent4="accent4" w:accent5="accent5" w:accent6="accent6" w:hyperlink="hyperlink" w:followedHyperlink="followedHyperlink"/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:wps="http://schemas.microsoft.com/office/word/2010/wordprocessingShape" xmlns:wpg="http://schemas.microsoft.com/office/word/2010/wordprocessingGroup" xmlns:w14="http://schemas.microsoft.com/office/word/2010/wordml" xmlns:w15="http://schemas.microsoft.com/office/word/2012/wordml">
  <w:docDefaults>
    <w:rPrDefault>
      <w:rPr>
        <w:sz w:val="24"/>
        <w:szCs w:val="24"/>
        <w:lang w:val="hr-HR"/>
      </w:rPr>
    </w:rPrDefault>
    <w:pPrDefault>
      <w:pPr/>
    </w:pPrDefault>
  </w:docDefaults>
  <w:style w:type="paragraph" w:styleId="Normal" w:default="1">
    <w:name w:val="normal"/>
  </w:style>
  <w:style w:type="table" w:styleId="TableNormal" w:default="1">
    <w:name w:val="Table Normal"/>
  </w:style>
  <w:style w:type="paragraph" w:styleId="Heading1">
    <w:name w:val="heading 1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sz w:val="28"/>
      <w:szCs w:val="28"/>
    </w:rPr>
  </w:style>
  <w:style w:type="paragraph" w:styleId="Heading2">
    <w:name w:val="heading 2"/>
    <w:basedOn w:val="Normal"/>
    <w:next w:val="Normal"/>
    <w:pPr>
      <w:keepNext w:val="1"/>
      <w:keepLines w:val="1"/>
      <w:jc w:val="both"/>
    </w:pPr>
    <w:rPr>
      <w:rFonts w:ascii="Arial" w:cs="Arial" w:eastAsia="Arial" w:hAnsi="Arial"/>
      <w:b w:val="1"/>
      <w:color w:val="000000"/>
      <w:sz w:val="26"/>
      <w:szCs w:val="26"/>
    </w:rPr>
  </w:style>
  <w:style w:type="paragraph" w:styleId="Heading3">
    <w:name w:val="heading 3"/>
    <w:basedOn w:val="Normal"/>
    <w:next w:val="Normal"/>
    <w:pPr>
      <w:keepNext w:val="1"/>
      <w:keepLines w:val="1"/>
      <w:spacing w:before="40" w:lineRule="auto"/>
      <w:jc w:val="both"/>
    </w:pPr>
    <w:rPr>
      <w:rFonts w:ascii="Calibri" w:cs="Calibri" w:eastAsia="Calibri" w:hAnsi="Calibri"/>
      <w:color w:val="1f3863"/>
    </w:rPr>
  </w:style>
  <w:style w:type="paragraph" w:styleId="Heading4">
    <w:name w:val="heading 4"/>
    <w:basedOn w:val="Normal"/>
    <w:next w:val="Normal"/>
    <w:pPr>
      <w:keepNext w:val="1"/>
      <w:keepLines w:val="1"/>
      <w:spacing w:after="40" w:before="240" w:lineRule="auto"/>
    </w:pPr>
    <w:rPr>
      <w:b w:val="1"/>
    </w:rPr>
  </w:style>
  <w:style w:type="paragraph" w:styleId="Heading5">
    <w:name w:val="heading 5"/>
    <w:basedOn w:val="Normal"/>
    <w:next w:val="Normal"/>
    <w:pPr>
      <w:keepNext w:val="1"/>
      <w:keepLines w:val="1"/>
      <w:spacing w:after="40" w:before="220" w:lineRule="auto"/>
    </w:pPr>
    <w:rPr>
      <w:b w:val="1"/>
      <w:sz w:val="22"/>
      <w:szCs w:val="22"/>
    </w:rPr>
  </w:style>
  <w:style w:type="paragraph" w:styleId="Heading6">
    <w:name w:val="heading 6"/>
    <w:basedOn w:val="Normal"/>
    <w:next w:val="Normal"/>
    <w:pPr>
      <w:keepNext w:val="1"/>
      <w:keepLines w:val="1"/>
      <w:spacing w:after="40" w:before="200" w:lineRule="auto"/>
    </w:pPr>
    <w:rPr>
      <w:b w:val="1"/>
      <w:sz w:val="20"/>
      <w:szCs w:val="20"/>
    </w:rPr>
  </w:style>
  <w:style w:type="paragraph" w:styleId="Title">
    <w:name w:val="Title"/>
    <w:basedOn w:val="Normal"/>
    <w:next w:val="Normal"/>
    <w:pPr>
      <w:keepNext w:val="1"/>
      <w:keepLines w:val="1"/>
      <w:spacing w:after="120" w:before="480" w:lineRule="auto"/>
    </w:pPr>
    <w:rPr>
      <w:b w:val="1"/>
      <w:sz w:val="72"/>
      <w:szCs w:val="72"/>
    </w:rPr>
  </w:style>
  <w:style w:type="paragraph" w:styleId="Normal" w:default="1">
    <w:name w:val="Normal"/>
    <w:qFormat w:val="1"/>
    <w:rsid w:val="008620DF"/>
  </w:style>
  <w:style w:type="paragraph" w:styleId="Naslov1">
    <w:name w:val="heading 1"/>
    <w:basedOn w:val="Normal"/>
    <w:next w:val="Normal"/>
    <w:link w:val="Naslov1Char"/>
    <w:uiPriority w:val="9"/>
    <w:qFormat w:val="1"/>
    <w:rsid w:val="003571CC"/>
    <w:pPr>
      <w:keepNext w:val="1"/>
      <w:keepLines w:val="1"/>
      <w:jc w:val="both"/>
      <w:outlineLvl w:val="0"/>
    </w:pPr>
    <w:rPr>
      <w:rFonts w:ascii="Arial" w:hAnsi="Arial"/>
      <w:b w:val="1"/>
      <w:bCs w:val="1"/>
      <w:sz w:val="28"/>
      <w:szCs w:val="28"/>
      <w:lang w:val="hr-HR"/>
    </w:rPr>
  </w:style>
  <w:style w:type="paragraph" w:styleId="Naslov2">
    <w:name w:val="heading 2"/>
    <w:basedOn w:val="Normal"/>
    <w:next w:val="Normal"/>
    <w:link w:val="Naslov2Char"/>
    <w:uiPriority w:val="9"/>
    <w:semiHidden w:val="1"/>
    <w:unhideWhenUsed w:val="1"/>
    <w:qFormat w:val="1"/>
    <w:rsid w:val="003571CC"/>
    <w:pPr>
      <w:keepNext w:val="1"/>
      <w:keepLines w:val="1"/>
      <w:jc w:val="both"/>
      <w:outlineLvl w:val="1"/>
    </w:pPr>
    <w:rPr>
      <w:rFonts w:ascii="Arial" w:hAnsi="Arial"/>
      <w:b w:val="1"/>
      <w:bCs w:val="1"/>
      <w:color w:val="000000"/>
      <w:sz w:val="26"/>
      <w:szCs w:val="26"/>
      <w:lang w:val="hr-HR"/>
    </w:rPr>
  </w:style>
  <w:style w:type="paragraph" w:styleId="Naslov3">
    <w:name w:val="heading 3"/>
    <w:basedOn w:val="Normal"/>
    <w:next w:val="Normal"/>
    <w:link w:val="Naslov3Char"/>
    <w:uiPriority w:val="9"/>
    <w:semiHidden w:val="1"/>
    <w:unhideWhenUsed w:val="1"/>
    <w:qFormat w:val="1"/>
    <w:rsid w:val="002705CC"/>
    <w:pPr>
      <w:keepNext w:val="1"/>
      <w:keepLines w:val="1"/>
      <w:spacing w:before="40"/>
      <w:jc w:val="both"/>
      <w:outlineLvl w:val="2"/>
    </w:pPr>
    <w:rPr>
      <w:rFonts w:asciiTheme="majorHAnsi" w:cstheme="majorBidi" w:eastAsiaTheme="majorEastAsia" w:hAnsiTheme="majorHAnsi"/>
      <w:color w:val="1f3763" w:themeColor="accent1" w:themeShade="00007F"/>
      <w:lang w:val="hr-HR"/>
    </w:rPr>
  </w:style>
  <w:style w:type="paragraph" w:styleId="Naslov4">
    <w:name w:val="heading 4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40"/>
      <w:outlineLvl w:val="3"/>
    </w:pPr>
    <w:rPr>
      <w:b w:val="1"/>
    </w:rPr>
  </w:style>
  <w:style w:type="paragraph" w:styleId="Naslov5">
    <w:name w:val="heading 5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20"/>
      <w:outlineLvl w:val="4"/>
    </w:pPr>
    <w:rPr>
      <w:b w:val="1"/>
      <w:sz w:val="22"/>
      <w:szCs w:val="22"/>
    </w:rPr>
  </w:style>
  <w:style w:type="paragraph" w:styleId="Naslov6">
    <w:name w:val="heading 6"/>
    <w:basedOn w:val="Normal"/>
    <w:next w:val="Normal"/>
    <w:uiPriority w:val="9"/>
    <w:semiHidden w:val="1"/>
    <w:unhideWhenUsed w:val="1"/>
    <w:qFormat w:val="1"/>
    <w:pPr>
      <w:keepNext w:val="1"/>
      <w:keepLines w:val="1"/>
      <w:spacing w:after="40" w:before="200"/>
      <w:outlineLvl w:val="5"/>
    </w:pPr>
    <w:rPr>
      <w:b w:val="1"/>
      <w:sz w:val="20"/>
      <w:szCs w:val="20"/>
    </w:rPr>
  </w:style>
  <w:style w:type="character" w:styleId="Zadanifontodlomka" w:default="1">
    <w:name w:val="Default Paragraph Font"/>
    <w:uiPriority w:val="1"/>
    <w:semiHidden w:val="1"/>
    <w:unhideWhenUsed w:val="1"/>
  </w:style>
  <w:style w:type="table" w:styleId="Obinatablica" w:default="1">
    <w:name w:val="Normal Table"/>
    <w:uiPriority w:val="99"/>
    <w:semiHidden w:val="1"/>
    <w:unhideWhenUsed w:val="1"/>
    <w:tblPr>
      <w:tblInd w:w="0.0" w:type="dxa"/>
      <w:tblCellMar>
        <w:top w:w="0.0" w:type="dxa"/>
        <w:left w:w="108.0" w:type="dxa"/>
        <w:bottom w:w="0.0" w:type="dxa"/>
        <w:right w:w="108.0" w:type="dxa"/>
      </w:tblCellMar>
    </w:tblPr>
  </w:style>
  <w:style w:type="numbering" w:styleId="Bezpopisa" w:default="1">
    <w:name w:val="No List"/>
    <w:uiPriority w:val="99"/>
    <w:semiHidden w:val="1"/>
    <w:unhideWhenUsed w:val="1"/>
  </w:style>
  <w:style w:type="table" w:styleId="TableNormal" w:customStyle="1">
    <w:name w:val="Table Normal"/>
    <w:tblPr>
      <w:tblCellMar>
        <w:top w:w="0.0" w:type="dxa"/>
        <w:left w:w="0.0" w:type="dxa"/>
        <w:bottom w:w="0.0" w:type="dxa"/>
        <w:right w:w="0.0" w:type="dxa"/>
      </w:tblCellMar>
    </w:tblPr>
  </w:style>
  <w:style w:type="paragraph" w:styleId="Naslov">
    <w:name w:val="Title"/>
    <w:basedOn w:val="Normal"/>
    <w:next w:val="Normal"/>
    <w:uiPriority w:val="10"/>
    <w:qFormat w:val="1"/>
    <w:pPr>
      <w:keepNext w:val="1"/>
      <w:keepLines w:val="1"/>
      <w:spacing w:after="120" w:before="480"/>
    </w:pPr>
    <w:rPr>
      <w:b w:val="1"/>
      <w:sz w:val="72"/>
      <w:szCs w:val="72"/>
    </w:rPr>
  </w:style>
  <w:style w:type="character" w:styleId="Naslov1Char" w:customStyle="1">
    <w:name w:val="Naslov 1 Char"/>
    <w:link w:val="Naslov1"/>
    <w:uiPriority w:val="9"/>
    <w:rsid w:val="003571CC"/>
    <w:rPr>
      <w:rFonts w:ascii="Arial" w:cs="Times New Roman" w:eastAsia="Times New Roman" w:hAnsi="Arial"/>
      <w:b w:val="1"/>
      <w:bCs w:val="1"/>
      <w:sz w:val="28"/>
      <w:szCs w:val="28"/>
    </w:rPr>
  </w:style>
  <w:style w:type="character" w:styleId="Naslov2Char" w:customStyle="1">
    <w:name w:val="Naslov 2 Char"/>
    <w:link w:val="Naslov2"/>
    <w:uiPriority w:val="9"/>
    <w:rsid w:val="003571CC"/>
    <w:rPr>
      <w:rFonts w:ascii="Arial" w:cs="Times New Roman" w:eastAsia="Times New Roman" w:hAnsi="Arial"/>
      <w:b w:val="1"/>
      <w:bCs w:val="1"/>
      <w:color w:val="000000"/>
      <w:sz w:val="26"/>
      <w:szCs w:val="26"/>
    </w:rPr>
  </w:style>
  <w:style w:type="table" w:styleId="Reetkatablice">
    <w:name w:val="Table Grid"/>
    <w:basedOn w:val="Obinatablica"/>
    <w:rsid w:val="007F288F"/>
    <w:tblPr>
      <w:tblBorders>
        <w:top w:color="auto" w:space="0" w:sz="4" w:val="single"/>
        <w:left w:color="auto" w:space="0" w:sz="4" w:val="single"/>
        <w:bottom w:color="auto" w:space="0" w:sz="4" w:val="single"/>
        <w:right w:color="auto" w:space="0" w:sz="4" w:val="single"/>
        <w:insideH w:color="auto" w:space="0" w:sz="4" w:val="single"/>
        <w:insideV w:color="auto" w:space="0" w:sz="4" w:val="single"/>
      </w:tblBorders>
    </w:tblPr>
  </w:style>
  <w:style w:type="paragraph" w:styleId="Zaglavlje">
    <w:name w:val="header"/>
    <w:basedOn w:val="Normal"/>
    <w:link w:val="Zaglavlje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val="hr-HR"/>
    </w:rPr>
  </w:style>
  <w:style w:type="character" w:styleId="ZaglavljeChar" w:customStyle="1">
    <w:name w:val="Zaglavlje Char"/>
    <w:link w:val="Zaglavl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Podnoje">
    <w:name w:val="footer"/>
    <w:basedOn w:val="Normal"/>
    <w:link w:val="PodnojeChar"/>
    <w:uiPriority w:val="99"/>
    <w:unhideWhenUsed w:val="1"/>
    <w:rsid w:val="007F288F"/>
    <w:pPr>
      <w:tabs>
        <w:tab w:val="center" w:pos="4536"/>
        <w:tab w:val="right" w:pos="9072"/>
      </w:tabs>
      <w:jc w:val="both"/>
    </w:pPr>
    <w:rPr>
      <w:lang w:val="hr-HR"/>
    </w:rPr>
  </w:style>
  <w:style w:type="character" w:styleId="PodnojeChar" w:customStyle="1">
    <w:name w:val="Podnožje Char"/>
    <w:link w:val="Podnoje"/>
    <w:uiPriority w:val="99"/>
    <w:rsid w:val="007F288F"/>
    <w:rPr>
      <w:rFonts w:ascii="Times New Roman" w:cs="Times New Roman" w:eastAsia="Times New Roman" w:hAnsi="Times New Roman"/>
      <w:sz w:val="24"/>
      <w:szCs w:val="24"/>
      <w:lang w:eastAsia="hr-HR"/>
    </w:rPr>
  </w:style>
  <w:style w:type="paragraph" w:styleId="Tekstbalonia">
    <w:name w:val="Balloon Text"/>
    <w:basedOn w:val="Normal"/>
    <w:link w:val="TekstbaloniaChar"/>
    <w:uiPriority w:val="99"/>
    <w:semiHidden w:val="1"/>
    <w:unhideWhenUsed w:val="1"/>
    <w:rsid w:val="007F288F"/>
    <w:pPr>
      <w:jc w:val="both"/>
    </w:pPr>
    <w:rPr>
      <w:rFonts w:ascii="Tahoma" w:hAnsi="Tahoma"/>
      <w:sz w:val="16"/>
      <w:szCs w:val="16"/>
      <w:lang w:val="hr-HR"/>
    </w:rPr>
  </w:style>
  <w:style w:type="character" w:styleId="TekstbaloniaChar" w:customStyle="1">
    <w:name w:val="Tekst balončića Char"/>
    <w:link w:val="Tekstbalonia"/>
    <w:uiPriority w:val="99"/>
    <w:semiHidden w:val="1"/>
    <w:rsid w:val="007F288F"/>
    <w:rPr>
      <w:rFonts w:ascii="Tahoma" w:cs="Tahoma" w:eastAsia="Times New Roman" w:hAnsi="Tahoma"/>
      <w:sz w:val="16"/>
      <w:szCs w:val="16"/>
      <w:lang w:eastAsia="hr-HR"/>
    </w:rPr>
  </w:style>
  <w:style w:type="paragraph" w:styleId="Odlomakpopisa">
    <w:name w:val="List Paragraph"/>
    <w:basedOn w:val="Normal"/>
    <w:uiPriority w:val="34"/>
    <w:qFormat w:val="1"/>
    <w:rsid w:val="00972D23"/>
    <w:pPr>
      <w:ind w:left="720"/>
      <w:contextualSpacing w:val="1"/>
      <w:jc w:val="both"/>
    </w:pPr>
    <w:rPr>
      <w:rFonts w:ascii="Calibri" w:hAnsi="Calibri"/>
      <w:sz w:val="20"/>
      <w:lang w:val="hr-HR"/>
    </w:rPr>
  </w:style>
  <w:style w:type="paragraph" w:styleId="StandardWeb">
    <w:name w:val="Normal (Web)"/>
    <w:basedOn w:val="Normal"/>
    <w:uiPriority w:val="99"/>
    <w:rsid w:val="00183209"/>
    <w:pPr>
      <w:spacing w:after="100" w:afterAutospacing="1" w:before="100" w:beforeAutospacing="1"/>
      <w:jc w:val="both"/>
    </w:pPr>
    <w:rPr>
      <w:sz w:val="20"/>
      <w:lang w:val="hr-HR"/>
    </w:rPr>
  </w:style>
  <w:style w:type="paragraph" w:styleId="Bezproreda">
    <w:name w:val="No Spacing"/>
    <w:uiPriority w:val="1"/>
    <w:qFormat w:val="1"/>
    <w:rsid w:val="00B64D72"/>
    <w:rPr>
      <w:lang w:val="hr-HR"/>
    </w:rPr>
  </w:style>
  <w:style w:type="paragraph" w:styleId="Razred" w:customStyle="1">
    <w:name w:val="_Razred"/>
    <w:basedOn w:val="Normal"/>
    <w:qFormat w:val="1"/>
    <w:rsid w:val="0064702D"/>
    <w:pPr>
      <w:jc w:val="both"/>
    </w:pPr>
    <w:rPr>
      <w:rFonts w:ascii="Calibri" w:cs="Arial" w:hAnsi="Calibri"/>
      <w:b w:val="1"/>
      <w:i w:val="1"/>
      <w:color w:val="44546a" w:themeColor="text2"/>
      <w:sz w:val="20"/>
      <w:szCs w:val="20"/>
      <w:lang w:val="hr-HR"/>
    </w:rPr>
  </w:style>
  <w:style w:type="paragraph" w:styleId="Razrednaslov" w:customStyle="1">
    <w:name w:val="_Razred_naslov"/>
    <w:basedOn w:val="Normal"/>
    <w:qFormat w:val="1"/>
    <w:rsid w:val="0064702D"/>
    <w:rPr>
      <w:rFonts w:ascii="Calibri" w:hAnsi="Calibri"/>
      <w:b w:val="1"/>
      <w:color w:val="44546a" w:themeColor="text2"/>
      <w:sz w:val="22"/>
      <w:szCs w:val="22"/>
      <w:lang w:val="hr-HR"/>
    </w:rPr>
  </w:style>
  <w:style w:type="paragraph" w:styleId="Razredcentar" w:customStyle="1">
    <w:name w:val="_Razred_centar"/>
    <w:basedOn w:val="Normal"/>
    <w:qFormat w:val="1"/>
    <w:rsid w:val="0064702D"/>
    <w:pPr>
      <w:jc w:val="center"/>
    </w:pPr>
    <w:rPr>
      <w:rFonts w:ascii="Calibri" w:cs="Arial" w:hAnsi="Calibri"/>
      <w:b w:val="1"/>
      <w:bCs w:val="1"/>
      <w:color w:val="44546a" w:themeColor="text2"/>
      <w:sz w:val="20"/>
      <w:szCs w:val="20"/>
      <w:lang w:val="hr-HR"/>
    </w:rPr>
  </w:style>
  <w:style w:type="paragraph" w:styleId="Revizija">
    <w:name w:val="Revision"/>
    <w:hidden w:val="1"/>
    <w:uiPriority w:val="99"/>
    <w:semiHidden w:val="1"/>
    <w:rsid w:val="00837AA5"/>
    <w:rPr>
      <w:lang w:val="hr-HR"/>
    </w:rPr>
  </w:style>
  <w:style w:type="character" w:styleId="Hiperveza">
    <w:name w:val="Hyperlink"/>
    <w:basedOn w:val="Zadanifontodlomka"/>
    <w:uiPriority w:val="99"/>
    <w:unhideWhenUsed w:val="1"/>
    <w:rsid w:val="002C1E02"/>
    <w:rPr>
      <w:color w:val="0563c1" w:themeColor="hyperlink"/>
      <w:u w:val="single"/>
    </w:rPr>
  </w:style>
  <w:style w:type="character" w:styleId="SlijeenaHiperveza">
    <w:name w:val="FollowedHyperlink"/>
    <w:basedOn w:val="Zadanifontodlomka"/>
    <w:uiPriority w:val="99"/>
    <w:semiHidden w:val="1"/>
    <w:unhideWhenUsed w:val="1"/>
    <w:rsid w:val="002C1E02"/>
    <w:rPr>
      <w:color w:val="954f72" w:themeColor="followedHyperlink"/>
      <w:u w:val="single"/>
    </w:rPr>
  </w:style>
  <w:style w:type="paragraph" w:styleId="p1" w:customStyle="1">
    <w:name w:val="p1"/>
    <w:basedOn w:val="Normal"/>
    <w:rsid w:val="001E46EC"/>
    <w:pPr>
      <w:shd w:color="auto" w:fill="ffffff" w:val="clear"/>
    </w:pPr>
    <w:rPr>
      <w:rFonts w:ascii="Helvetica" w:eastAsia="Calibri" w:hAnsi="Helvetica"/>
      <w:color w:val="333333"/>
      <w:sz w:val="27"/>
      <w:szCs w:val="27"/>
    </w:rPr>
  </w:style>
  <w:style w:type="paragraph" w:styleId="p2" w:customStyle="1">
    <w:name w:val="p2"/>
    <w:basedOn w:val="Normal"/>
    <w:rsid w:val="001E46EC"/>
    <w:pPr>
      <w:shd w:color="auto" w:fill="ffffff" w:val="clear"/>
    </w:pPr>
    <w:rPr>
      <w:rFonts w:ascii="Helvetica" w:eastAsia="Calibri" w:hAnsi="Helvetica"/>
      <w:color w:val="333333"/>
    </w:rPr>
  </w:style>
  <w:style w:type="paragraph" w:styleId="p3" w:customStyle="1">
    <w:name w:val="p3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1" w:customStyle="1">
    <w:name w:val="s1"/>
    <w:basedOn w:val="Zadanifontodlomka"/>
    <w:rsid w:val="001E46EC"/>
  </w:style>
  <w:style w:type="paragraph" w:styleId="p4" w:customStyle="1">
    <w:name w:val="p4"/>
    <w:basedOn w:val="Normal"/>
    <w:rsid w:val="001E46EC"/>
    <w:pPr>
      <w:shd w:color="auto" w:fill="ffffff" w:val="clear"/>
    </w:pPr>
    <w:rPr>
      <w:rFonts w:ascii="Helvetica" w:eastAsia="Calibri" w:hAnsi="Helvetica"/>
      <w:color w:val="33cccc"/>
    </w:rPr>
  </w:style>
  <w:style w:type="character" w:styleId="s2" w:customStyle="1">
    <w:name w:val="s2"/>
    <w:basedOn w:val="Zadanifontodlomka"/>
    <w:rsid w:val="001E46EC"/>
    <w:rPr>
      <w:rFonts w:ascii="Helvetica" w:hAnsi="Helvetica" w:hint="default"/>
      <w:color w:val="33cccc"/>
      <w:sz w:val="24"/>
      <w:szCs w:val="24"/>
    </w:rPr>
  </w:style>
  <w:style w:type="character" w:styleId="apple-converted-space" w:customStyle="1">
    <w:name w:val="apple-converted-space"/>
    <w:basedOn w:val="Zadanifontodlomka"/>
    <w:rsid w:val="001E46EC"/>
  </w:style>
  <w:style w:type="paragraph" w:styleId="p5" w:customStyle="1">
    <w:name w:val="p5"/>
    <w:basedOn w:val="Normal"/>
    <w:rsid w:val="005B2B88"/>
    <w:rPr>
      <w:rFonts w:ascii="Comic Sans MS" w:eastAsia="Calibri" w:hAnsi="Comic Sans MS"/>
      <w:color w:val="12234b"/>
      <w:sz w:val="20"/>
      <w:szCs w:val="20"/>
    </w:rPr>
  </w:style>
  <w:style w:type="paragraph" w:styleId="p6" w:customStyle="1">
    <w:name w:val="p6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20"/>
      <w:szCs w:val="20"/>
    </w:rPr>
  </w:style>
  <w:style w:type="paragraph" w:styleId="p7" w:customStyle="1">
    <w:name w:val="p7"/>
    <w:basedOn w:val="Normal"/>
    <w:rsid w:val="005B2B88"/>
    <w:pPr>
      <w:ind w:left="144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8" w:customStyle="1">
    <w:name w:val="p8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20"/>
      <w:szCs w:val="20"/>
    </w:rPr>
  </w:style>
  <w:style w:type="paragraph" w:styleId="p9" w:customStyle="1">
    <w:name w:val="p9"/>
    <w:basedOn w:val="Normal"/>
    <w:rsid w:val="005B2B88"/>
    <w:pPr>
      <w:ind w:left="720" w:firstLine="720"/>
    </w:pPr>
    <w:rPr>
      <w:rFonts w:ascii="Arial" w:cs="Arial" w:eastAsia="Calibri" w:hAnsi="Arial"/>
      <w:color w:val="12234b"/>
      <w:sz w:val="18"/>
      <w:szCs w:val="18"/>
    </w:rPr>
  </w:style>
  <w:style w:type="paragraph" w:styleId="p10" w:customStyle="1">
    <w:name w:val="p10"/>
    <w:basedOn w:val="Normal"/>
    <w:rsid w:val="005B2B88"/>
    <w:pPr>
      <w:ind w:left="1440" w:hanging="1440"/>
    </w:pPr>
    <w:rPr>
      <w:rFonts w:ascii="Arial" w:cs="Arial" w:eastAsia="Calibri" w:hAnsi="Arial"/>
      <w:color w:val="12234b"/>
      <w:sz w:val="18"/>
      <w:szCs w:val="18"/>
    </w:rPr>
  </w:style>
  <w:style w:type="paragraph" w:styleId="p11" w:customStyle="1">
    <w:name w:val="p11"/>
    <w:basedOn w:val="Normal"/>
    <w:rsid w:val="005B2B88"/>
    <w:pPr>
      <w:ind w:left="2160" w:hanging="2160"/>
    </w:pPr>
    <w:rPr>
      <w:rFonts w:ascii="Arial" w:cs="Arial" w:eastAsia="Calibri" w:hAnsi="Arial"/>
      <w:color w:val="333333"/>
      <w:sz w:val="18"/>
      <w:szCs w:val="18"/>
    </w:rPr>
  </w:style>
  <w:style w:type="paragraph" w:styleId="p12" w:customStyle="1">
    <w:name w:val="p12"/>
    <w:basedOn w:val="Normal"/>
    <w:rsid w:val="005B2B88"/>
    <w:pPr>
      <w:ind w:left="2160" w:hanging="2160"/>
    </w:pPr>
    <w:rPr>
      <w:rFonts w:ascii="Arial" w:cs="Arial" w:eastAsia="Calibri" w:hAnsi="Arial"/>
      <w:color w:val="12234b"/>
      <w:sz w:val="18"/>
      <w:szCs w:val="18"/>
    </w:rPr>
  </w:style>
  <w:style w:type="paragraph" w:styleId="p13" w:customStyle="1">
    <w:name w:val="p13"/>
    <w:basedOn w:val="Normal"/>
    <w:rsid w:val="005B2B88"/>
    <w:rPr>
      <w:rFonts w:eastAsia="Calibri"/>
      <w:color w:val="12234b"/>
    </w:rPr>
  </w:style>
  <w:style w:type="paragraph" w:styleId="p14" w:customStyle="1">
    <w:name w:val="p14"/>
    <w:basedOn w:val="Normal"/>
    <w:rsid w:val="005B2B88"/>
    <w:pPr>
      <w:ind w:left="1440" w:hanging="1440"/>
    </w:pPr>
    <w:rPr>
      <w:rFonts w:ascii="Verdana" w:eastAsia="Calibri" w:hAnsi="Verdana"/>
      <w:color w:val="12234b"/>
      <w:sz w:val="18"/>
      <w:szCs w:val="18"/>
    </w:rPr>
  </w:style>
  <w:style w:type="paragraph" w:styleId="p15" w:customStyle="1">
    <w:name w:val="p15"/>
    <w:basedOn w:val="Normal"/>
    <w:rsid w:val="005B2B88"/>
    <w:pPr>
      <w:ind w:left="1440" w:hanging="1440"/>
    </w:pPr>
    <w:rPr>
      <w:rFonts w:eastAsia="Calibri"/>
      <w:color w:val="12234b"/>
    </w:rPr>
  </w:style>
  <w:style w:type="paragraph" w:styleId="p16" w:customStyle="1">
    <w:name w:val="p16"/>
    <w:basedOn w:val="Normal"/>
    <w:rsid w:val="005B2B88"/>
    <w:pPr>
      <w:ind w:left="1080" w:hanging="1080"/>
    </w:pPr>
    <w:rPr>
      <w:rFonts w:ascii="Arial" w:cs="Arial" w:eastAsia="Calibri" w:hAnsi="Arial"/>
      <w:color w:val="12234b"/>
      <w:sz w:val="20"/>
      <w:szCs w:val="20"/>
    </w:rPr>
  </w:style>
  <w:style w:type="paragraph" w:styleId="p17" w:customStyle="1">
    <w:name w:val="p17"/>
    <w:basedOn w:val="Normal"/>
    <w:rsid w:val="005B2B88"/>
    <w:rPr>
      <w:rFonts w:ascii="Arial" w:cs="Arial" w:eastAsia="Calibri" w:hAnsi="Arial"/>
      <w:color w:val="12234b"/>
    </w:rPr>
  </w:style>
  <w:style w:type="paragraph" w:styleId="p18" w:customStyle="1">
    <w:name w:val="p18"/>
    <w:basedOn w:val="Normal"/>
    <w:rsid w:val="005B2B88"/>
    <w:rPr>
      <w:rFonts w:ascii="Times" w:eastAsia="Calibri" w:hAnsi="Times"/>
      <w:color w:val="12234b"/>
    </w:rPr>
  </w:style>
  <w:style w:type="paragraph" w:styleId="p19" w:customStyle="1">
    <w:name w:val="p19"/>
    <w:basedOn w:val="Normal"/>
    <w:rsid w:val="005B2B88"/>
    <w:pPr>
      <w:ind w:firstLine="360"/>
    </w:pPr>
    <w:rPr>
      <w:rFonts w:ascii="Arial" w:cs="Arial" w:eastAsia="Calibri" w:hAnsi="Arial"/>
      <w:color w:val="12234b"/>
      <w:sz w:val="20"/>
      <w:szCs w:val="20"/>
    </w:rPr>
  </w:style>
  <w:style w:type="paragraph" w:styleId="p20" w:customStyle="1">
    <w:name w:val="p20"/>
    <w:basedOn w:val="Normal"/>
    <w:rsid w:val="005B2B88"/>
    <w:pPr>
      <w:ind w:left="420" w:hanging="420"/>
    </w:pPr>
    <w:rPr>
      <w:rFonts w:ascii="Arial" w:cs="Arial" w:eastAsia="Calibri" w:hAnsi="Arial"/>
      <w:color w:val="12234b"/>
      <w:sz w:val="20"/>
      <w:szCs w:val="20"/>
    </w:rPr>
  </w:style>
  <w:style w:type="paragraph" w:styleId="p21" w:customStyle="1">
    <w:name w:val="p21"/>
    <w:basedOn w:val="Normal"/>
    <w:rsid w:val="005B2B88"/>
    <w:rPr>
      <w:rFonts w:ascii="Arial" w:cs="Arial" w:eastAsia="Calibri" w:hAnsi="Arial"/>
      <w:color w:val="000080"/>
      <w:sz w:val="20"/>
      <w:szCs w:val="20"/>
    </w:rPr>
  </w:style>
  <w:style w:type="paragraph" w:styleId="p22" w:customStyle="1">
    <w:name w:val="p22"/>
    <w:basedOn w:val="Normal"/>
    <w:rsid w:val="005B2B88"/>
    <w:pPr>
      <w:ind w:left="1080" w:hanging="1080"/>
    </w:pPr>
    <w:rPr>
      <w:rFonts w:ascii="Arial" w:cs="Arial" w:eastAsia="Calibri" w:hAnsi="Arial"/>
      <w:color w:val="000080"/>
      <w:sz w:val="20"/>
      <w:szCs w:val="20"/>
    </w:rPr>
  </w:style>
  <w:style w:type="character" w:styleId="s3" w:customStyle="1">
    <w:name w:val="s3"/>
    <w:basedOn w:val="Zadanifontodlomka"/>
    <w:rsid w:val="005B2B88"/>
    <w:rPr>
      <w:rFonts w:ascii="Times New Roman" w:cs="Times New Roman" w:hAnsi="Times New Roman" w:hint="default"/>
      <w:sz w:val="18"/>
      <w:szCs w:val="18"/>
    </w:rPr>
  </w:style>
  <w:style w:type="character" w:styleId="s4" w:customStyle="1">
    <w:name w:val="s4"/>
    <w:basedOn w:val="Zadanifontodlomka"/>
    <w:rsid w:val="005B2B88"/>
    <w:rPr>
      <w:rFonts w:ascii="Arial" w:cs="Arial" w:hAnsi="Arial" w:hint="default"/>
      <w:sz w:val="18"/>
      <w:szCs w:val="18"/>
    </w:rPr>
  </w:style>
  <w:style w:type="character" w:styleId="s5" w:customStyle="1">
    <w:name w:val="s5"/>
    <w:basedOn w:val="Zadanifontodlomka"/>
    <w:rsid w:val="005B2B88"/>
    <w:rPr>
      <w:rFonts w:ascii="Times New Roman" w:cs="Times New Roman" w:hAnsi="Times New Roman" w:hint="default"/>
      <w:sz w:val="24"/>
      <w:szCs w:val="24"/>
    </w:rPr>
  </w:style>
  <w:style w:type="character" w:styleId="s6" w:customStyle="1">
    <w:name w:val="s6"/>
    <w:basedOn w:val="Zadanifontodlomka"/>
    <w:rsid w:val="005B2B88"/>
    <w:rPr>
      <w:color w:val="12234b"/>
    </w:rPr>
  </w:style>
  <w:style w:type="character" w:styleId="s7" w:customStyle="1">
    <w:name w:val="s7"/>
    <w:basedOn w:val="Zadanifontodlomka"/>
    <w:rsid w:val="005B2B88"/>
    <w:rPr>
      <w:rFonts w:ascii="Arial" w:cs="Arial" w:hAnsi="Arial" w:hint="default"/>
      <w:sz w:val="20"/>
      <w:szCs w:val="20"/>
    </w:rPr>
  </w:style>
  <w:style w:type="character" w:styleId="s8" w:customStyle="1">
    <w:name w:val="s8"/>
    <w:basedOn w:val="Zadanifontodlomka"/>
    <w:rsid w:val="005B2B88"/>
    <w:rPr>
      <w:rFonts w:ascii="Times New Roman" w:cs="Times New Roman" w:hAnsi="Times New Roman" w:hint="default"/>
      <w:sz w:val="14"/>
      <w:szCs w:val="14"/>
    </w:rPr>
  </w:style>
  <w:style w:type="character" w:styleId="UnresolvedMention1" w:customStyle="1">
    <w:name w:val="Unresolved Mention1"/>
    <w:basedOn w:val="Zadanifontodlomka"/>
    <w:uiPriority w:val="99"/>
    <w:rsid w:val="00572CC6"/>
    <w:rPr>
      <w:color w:val="605e5c"/>
      <w:shd w:color="auto" w:fill="e1dfdd" w:val="clear"/>
    </w:rPr>
  </w:style>
  <w:style w:type="character" w:styleId="Brojstranice">
    <w:name w:val="page number"/>
    <w:basedOn w:val="Zadanifontodlomka"/>
    <w:uiPriority w:val="99"/>
    <w:semiHidden w:val="1"/>
    <w:unhideWhenUsed w:val="1"/>
    <w:rsid w:val="00572CC6"/>
  </w:style>
  <w:style w:type="character" w:styleId="Naglaeno">
    <w:name w:val="Strong"/>
    <w:basedOn w:val="Zadanifontodlomka"/>
    <w:uiPriority w:val="22"/>
    <w:qFormat w:val="1"/>
    <w:rsid w:val="00AA15AF"/>
    <w:rPr>
      <w:b w:val="1"/>
      <w:bCs w:val="1"/>
    </w:rPr>
  </w:style>
  <w:style w:type="character" w:styleId="Naslov3Char" w:customStyle="1">
    <w:name w:val="Naslov 3 Char"/>
    <w:basedOn w:val="Zadanifontodlomka"/>
    <w:link w:val="Naslov3"/>
    <w:uiPriority w:val="9"/>
    <w:semiHidden w:val="1"/>
    <w:rsid w:val="002705CC"/>
    <w:rPr>
      <w:rFonts w:asciiTheme="majorHAnsi" w:cstheme="majorBidi" w:eastAsiaTheme="majorEastAsia" w:hAnsiTheme="majorHAnsi"/>
      <w:color w:val="1f3763" w:themeColor="accent1" w:themeShade="00007F"/>
      <w:sz w:val="24"/>
      <w:szCs w:val="24"/>
      <w:lang w:eastAsia="hr-HR" w:val="hr-HR"/>
    </w:rPr>
  </w:style>
  <w:style w:type="paragraph" w:styleId="Podnaslov">
    <w:name w:val="Subtitle"/>
    <w:basedOn w:val="Normal"/>
    <w:next w:val="Normal"/>
    <w:uiPriority w:val="11"/>
    <w:qFormat w:val="1"/>
    <w:pPr>
      <w:keepNext w:val="1"/>
      <w:keepLines w:val="1"/>
      <w:spacing w:after="80" w:before="360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a" w:customStyle="1">
    <w:name w:val="a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0" w:customStyle="1">
    <w:name w:val="a0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1" w:customStyle="1">
    <w:name w:val="a1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2" w:customStyle="1">
    <w:name w:val="a2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3" w:customStyle="1">
    <w:name w:val="a3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4" w:customStyle="1">
    <w:name w:val="a4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5" w:customStyle="1">
    <w:name w:val="a5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6" w:customStyle="1">
    <w:name w:val="a6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7" w:customStyle="1">
    <w:name w:val="a7"/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8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9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a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b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c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d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e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f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af0" w:customStyle="1">
    <w:basedOn w:val="Obinatablica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paragraph" w:styleId="Subtitle">
    <w:name w:val="Subtitle"/>
    <w:basedOn w:val="Normal"/>
    <w:next w:val="Normal"/>
    <w:pPr>
      <w:keepNext w:val="1"/>
      <w:keepLines w:val="1"/>
      <w:spacing w:after="80" w:before="360" w:lineRule="auto"/>
    </w:pPr>
    <w:rPr>
      <w:rFonts w:ascii="Georgia" w:cs="Georgia" w:eastAsia="Georgia" w:hAnsi="Georgia"/>
      <w:i w:val="1"/>
      <w:color w:val="666666"/>
      <w:sz w:val="48"/>
      <w:szCs w:val="48"/>
    </w:rPr>
  </w:style>
  <w:style w:type="table" w:styleId="Table1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2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3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4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5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6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7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8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  <w:style w:type="table" w:styleId="Table9">
    <w:basedOn w:val="TableNormal"/>
    <w:tblPr>
      <w:tblStyleRowBandSize w:val="1"/>
      <w:tblStyleColBandSize w:val="1"/>
      <w:tblCellMar>
        <w:top w:w="113.0" w:type="dxa"/>
        <w:left w:w="115.0" w:type="dxa"/>
        <w:bottom w:w="113.0" w:type="dxa"/>
        <w:right w:w="115.0" w:type="dxa"/>
      </w:tblCellMar>
    </w:tblPr>
  </w:style>
</w:styles>
</file>

<file path=word/_rels/document.xml.rels><?xml version="1.0" encoding="UTF-8" standalone="yes"?><Relationships xmlns="http://schemas.openxmlformats.org/package/2006/relationships"><Relationship Id="rId20" Type="http://schemas.openxmlformats.org/officeDocument/2006/relationships/header" Target="header3.xml"/><Relationship Id="rId11" Type="http://schemas.openxmlformats.org/officeDocument/2006/relationships/image" Target="media/image15.png"/><Relationship Id="rId22" Type="http://schemas.openxmlformats.org/officeDocument/2006/relationships/footer" Target="footer3.xml"/><Relationship Id="rId10" Type="http://schemas.openxmlformats.org/officeDocument/2006/relationships/image" Target="media/image8.png"/><Relationship Id="rId21" Type="http://schemas.openxmlformats.org/officeDocument/2006/relationships/header" Target="header2.xml"/><Relationship Id="rId13" Type="http://schemas.openxmlformats.org/officeDocument/2006/relationships/image" Target="media/image4.png"/><Relationship Id="rId24" Type="http://schemas.openxmlformats.org/officeDocument/2006/relationships/footer" Target="footer1.xml"/><Relationship Id="rId12" Type="http://schemas.openxmlformats.org/officeDocument/2006/relationships/image" Target="media/image3.png"/><Relationship Id="rId23" Type="http://schemas.openxmlformats.org/officeDocument/2006/relationships/footer" Target="footer2.xml"/><Relationship Id="rId1" Type="http://schemas.openxmlformats.org/officeDocument/2006/relationships/theme" Target="theme/theme1.xml"/><Relationship Id="rId2" Type="http://schemas.openxmlformats.org/officeDocument/2006/relationships/settings" Target="settings.xml"/><Relationship Id="rId3" Type="http://schemas.openxmlformats.org/officeDocument/2006/relationships/fontTable" Target="fontTable.xml"/><Relationship Id="rId4" Type="http://schemas.openxmlformats.org/officeDocument/2006/relationships/numbering" Target="numbering.xml"/><Relationship Id="rId9" Type="http://schemas.openxmlformats.org/officeDocument/2006/relationships/image" Target="media/image1.png"/><Relationship Id="rId15" Type="http://schemas.openxmlformats.org/officeDocument/2006/relationships/image" Target="media/image11.png"/><Relationship Id="rId14" Type="http://schemas.openxmlformats.org/officeDocument/2006/relationships/image" Target="media/image7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5" Type="http://schemas.openxmlformats.org/officeDocument/2006/relationships/styles" Target="styles.xml"/><Relationship Id="rId19" Type="http://schemas.openxmlformats.org/officeDocument/2006/relationships/header" Target="header1.xml"/><Relationship Id="rId6" Type="http://schemas.openxmlformats.org/officeDocument/2006/relationships/customXml" Target="../customXML/item1.xml"/><Relationship Id="rId18" Type="http://schemas.openxmlformats.org/officeDocument/2006/relationships/image" Target="media/image10.png"/><Relationship Id="rId7" Type="http://schemas.openxmlformats.org/officeDocument/2006/relationships/image" Target="media/image12.png"/><Relationship Id="rId8" Type="http://schemas.openxmlformats.org/officeDocument/2006/relationships/image" Target="media/image9.png"/></Relationships>
</file>

<file path=word/_rels/fontTable.xml.rels><?xml version="1.0" encoding="UTF-8" standalone="yes"?><Relationships xmlns="http://schemas.openxmlformats.org/package/2006/relationships"><Relationship Id="rId1" Type="http://schemas.openxmlformats.org/officeDocument/2006/relationships/font" Target="fonts/NotoSansSymbols-regular.ttf"/><Relationship Id="rId2" Type="http://schemas.openxmlformats.org/officeDocument/2006/relationships/font" Target="fonts/NotoSansSymbols-bold.ttf"/></Relationships>
</file>

<file path=word/_rels/footer3.xml.rels><?xml version="1.0" encoding="UTF-8" standalone="yes"?><Relationships xmlns="http://schemas.openxmlformats.org/package/2006/relationships"><Relationship Id="rId1" Type="http://schemas.openxmlformats.org/officeDocument/2006/relationships/hyperlink" Target="http://erasmus-artie.eu" TargetMode="External"/><Relationship Id="rId2" Type="http://schemas.openxmlformats.org/officeDocument/2006/relationships/image" Target="media/image2.png"/></Relationships>
</file>

<file path=word/_rels/header1.xml.rels><?xml version="1.0" encoding="UTF-8" standalone="yes"?><Relationships xmlns="http://schemas.openxmlformats.org/package/2006/relationships"><Relationship Id="rId1" Type="http://schemas.openxmlformats.org/officeDocument/2006/relationships/image" Target="media/image5.png"/><Relationship Id="rId2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1">
  <go:docsCustomData xmlns:go="http://customooxmlschemas.google.com/" roundtripDataSignature="AMtx7mjRn3CMNqhB+zmtxp1wayehu+WnCw==">AMUW2mXLPp2Cljs4drHJOb8PJOF7L8/Cojk7NuuL0XgfpyzI+PGXKz78yiJat86XPgyY68uSzXikBN5BdHCk6Wmo33smfPxFyOkUMjjQ7mdMBdIGuKPn/5I=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schemas.openxmlformats.org/officeDocument/2006/relationships"/>
    <ds:schemaRef ds:uri="http://customooxmlschemas.google.com/"/>
  </ds:schemaRefs>
</ds:datastoreItem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2023-01-25T18:10:00Z</dcterms:created>
  <dc:creator>HP Mobile</dc:creator>
</cp:coreProperties>
</file>